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DEE" w:rsidRDefault="00DF6DEE" w:rsidP="00DF6DEE">
      <w:pPr>
        <w:rPr>
          <w:rFonts w:ascii="Times New Roman" w:hAnsi="Times New Roman" w:cs="Times New Roman"/>
          <w:bCs/>
          <w:sz w:val="24"/>
          <w:szCs w:val="24"/>
        </w:rPr>
      </w:pPr>
      <w:r>
        <w:rPr>
          <w:noProof/>
          <w:lang w:eastAsia="cs-CZ"/>
        </w:rPr>
        <w:drawing>
          <wp:anchor distT="0" distB="0" distL="114300" distR="114300" simplePos="0" relativeHeight="251658240" behindDoc="1" locked="0" layoutInCell="1" allowOverlap="1">
            <wp:simplePos x="0" y="0"/>
            <wp:positionH relativeFrom="column">
              <wp:posOffset>490855</wp:posOffset>
            </wp:positionH>
            <wp:positionV relativeFrom="paragraph">
              <wp:posOffset>-506730</wp:posOffset>
            </wp:positionV>
            <wp:extent cx="5052060" cy="1020445"/>
            <wp:effectExtent l="19050" t="0" r="0" b="0"/>
            <wp:wrapTight wrapText="bothSides">
              <wp:wrapPolygon edited="0">
                <wp:start x="-81" y="0"/>
                <wp:lineTo x="-81" y="21371"/>
                <wp:lineTo x="21584" y="21371"/>
                <wp:lineTo x="21584" y="0"/>
                <wp:lineTo x="-81" y="0"/>
              </wp:wrapPolygon>
            </wp:wrapTigh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6"/>
                    <a:srcRect/>
                    <a:stretch>
                      <a:fillRect/>
                    </a:stretch>
                  </pic:blipFill>
                  <pic:spPr bwMode="auto">
                    <a:xfrm>
                      <a:off x="0" y="0"/>
                      <a:ext cx="5052060" cy="1020445"/>
                    </a:xfrm>
                    <a:prstGeom prst="rect">
                      <a:avLst/>
                    </a:prstGeom>
                    <a:noFill/>
                  </pic:spPr>
                </pic:pic>
              </a:graphicData>
            </a:graphic>
          </wp:anchor>
        </w:drawing>
      </w:r>
    </w:p>
    <w:p w:rsidR="00DF6DEE" w:rsidRDefault="00DF6DEE" w:rsidP="00DF6DEE">
      <w:pPr>
        <w:jc w:val="center"/>
        <w:rPr>
          <w:rFonts w:ascii="Times New Roman" w:hAnsi="Times New Roman" w:cs="Times New Roman"/>
          <w:b/>
          <w:bCs/>
          <w:sz w:val="24"/>
          <w:szCs w:val="24"/>
        </w:rPr>
      </w:pPr>
    </w:p>
    <w:p w:rsidR="00DF6DEE" w:rsidRDefault="00DF6DEE" w:rsidP="00DF6DEE">
      <w:pPr>
        <w:jc w:val="center"/>
        <w:rPr>
          <w:rFonts w:ascii="Times New Roman" w:hAnsi="Times New Roman" w:cs="Times New Roman"/>
          <w:b/>
          <w:bCs/>
          <w:sz w:val="24"/>
          <w:szCs w:val="24"/>
        </w:rPr>
      </w:pPr>
    </w:p>
    <w:p w:rsidR="00DF6DEE" w:rsidRDefault="00DF6DEE" w:rsidP="00DF6DEE">
      <w:pPr>
        <w:jc w:val="center"/>
        <w:rPr>
          <w:rFonts w:ascii="Times New Roman" w:hAnsi="Times New Roman" w:cs="Times New Roman"/>
          <w:b/>
          <w:bCs/>
          <w:sz w:val="28"/>
          <w:szCs w:val="28"/>
        </w:rPr>
      </w:pPr>
      <w:r>
        <w:rPr>
          <w:rFonts w:ascii="Times New Roman" w:hAnsi="Times New Roman" w:cs="Times New Roman"/>
          <w:b/>
          <w:bCs/>
          <w:sz w:val="28"/>
          <w:szCs w:val="28"/>
        </w:rPr>
        <w:t>Inovace a zkvalitnění výuky směřující k rozvoji odborných kompetencí žáků středních škol</w:t>
      </w:r>
    </w:p>
    <w:p w:rsidR="00DF6DEE" w:rsidRDefault="00DF6DEE" w:rsidP="00DF6DEE">
      <w:pPr>
        <w:jc w:val="center"/>
        <w:rPr>
          <w:rFonts w:ascii="Times New Roman" w:hAnsi="Times New Roman" w:cs="Times New Roman"/>
          <w:b/>
          <w:bCs/>
          <w:sz w:val="24"/>
          <w:szCs w:val="24"/>
        </w:rPr>
      </w:pPr>
      <w:r>
        <w:rPr>
          <w:rFonts w:ascii="Times New Roman" w:hAnsi="Times New Roman" w:cs="Times New Roman"/>
          <w:b/>
          <w:sz w:val="24"/>
          <w:szCs w:val="24"/>
        </w:rPr>
        <w:t>CZ.1.07/1.5.00/34.0452</w:t>
      </w:r>
    </w:p>
    <w:p w:rsidR="00DF6DEE" w:rsidRDefault="00DF6DEE" w:rsidP="00DF6DEE">
      <w:pPr>
        <w:jc w:val="center"/>
        <w:rPr>
          <w:rFonts w:ascii="Times New Roman" w:hAnsi="Times New Roman" w:cs="Times New Roman"/>
          <w:b/>
          <w:bCs/>
          <w:sz w:val="24"/>
          <w:szCs w:val="24"/>
        </w:rPr>
      </w:pPr>
    </w:p>
    <w:tbl>
      <w:tblPr>
        <w:tblStyle w:val="Mkatabulky"/>
        <w:tblW w:w="9639"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2836"/>
        <w:gridCol w:w="6803"/>
      </w:tblGrid>
      <w:tr w:rsidR="00DF6DEE" w:rsidTr="00DF6DEE">
        <w:trPr>
          <w:trHeight w:val="675"/>
        </w:trPr>
        <w:tc>
          <w:tcPr>
            <w:tcW w:w="2836"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b/>
                <w:sz w:val="24"/>
                <w:szCs w:val="24"/>
              </w:rPr>
            </w:pPr>
            <w:r>
              <w:rPr>
                <w:rFonts w:ascii="Times New Roman" w:hAnsi="Times New Roman" w:cs="Times New Roman"/>
                <w:b/>
                <w:sz w:val="24"/>
                <w:szCs w:val="24"/>
              </w:rPr>
              <w:t>Číslo projektu</w:t>
            </w:r>
          </w:p>
        </w:tc>
        <w:tc>
          <w:tcPr>
            <w:tcW w:w="6803"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sz w:val="24"/>
                <w:szCs w:val="24"/>
              </w:rPr>
            </w:pPr>
            <w:bookmarkStart w:id="0" w:name="_GoBack"/>
            <w:bookmarkEnd w:id="0"/>
            <w:r>
              <w:rPr>
                <w:rFonts w:ascii="Times New Roman" w:hAnsi="Times New Roman" w:cs="Times New Roman"/>
                <w:sz w:val="24"/>
                <w:szCs w:val="24"/>
              </w:rPr>
              <w:t>CZ.1.07/1.5.00/34.0452</w:t>
            </w:r>
          </w:p>
        </w:tc>
      </w:tr>
      <w:tr w:rsidR="00DF6DEE" w:rsidTr="00DF6DEE">
        <w:trPr>
          <w:trHeight w:val="675"/>
        </w:trPr>
        <w:tc>
          <w:tcPr>
            <w:tcW w:w="2836"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b/>
                <w:sz w:val="24"/>
                <w:szCs w:val="24"/>
              </w:rPr>
            </w:pPr>
            <w:r>
              <w:rPr>
                <w:rFonts w:ascii="Times New Roman" w:hAnsi="Times New Roman" w:cs="Times New Roman"/>
                <w:b/>
                <w:sz w:val="24"/>
                <w:szCs w:val="24"/>
              </w:rPr>
              <w:t>Číslo materiálu</w:t>
            </w:r>
          </w:p>
        </w:tc>
        <w:tc>
          <w:tcPr>
            <w:tcW w:w="6803"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i/>
                <w:sz w:val="24"/>
                <w:szCs w:val="24"/>
              </w:rPr>
            </w:pPr>
            <w:r>
              <w:rPr>
                <w:rFonts w:ascii="Times New Roman" w:hAnsi="Times New Roman" w:cs="Times New Roman"/>
                <w:sz w:val="24"/>
                <w:szCs w:val="24"/>
              </w:rPr>
              <w:t>MA_</w:t>
            </w:r>
            <w:r w:rsidR="002A0802">
              <w:rPr>
                <w:rFonts w:ascii="Times New Roman" w:hAnsi="Times New Roman" w:cs="Times New Roman"/>
                <w:i/>
                <w:sz w:val="24"/>
                <w:szCs w:val="24"/>
              </w:rPr>
              <w:t>20</w:t>
            </w:r>
            <w:r>
              <w:rPr>
                <w:rFonts w:ascii="Times New Roman" w:hAnsi="Times New Roman" w:cs="Times New Roman"/>
                <w:i/>
                <w:sz w:val="24"/>
                <w:szCs w:val="24"/>
              </w:rPr>
              <w:t>_</w:t>
            </w:r>
            <w:r w:rsidR="002A0802">
              <w:rPr>
                <w:rFonts w:ascii="Times New Roman" w:hAnsi="Times New Roman" w:cs="Times New Roman"/>
                <w:i/>
                <w:sz w:val="24"/>
                <w:szCs w:val="24"/>
              </w:rPr>
              <w:t>SOUSTAVY LINEÁRNÍCH ROVNIC</w:t>
            </w:r>
          </w:p>
        </w:tc>
      </w:tr>
      <w:tr w:rsidR="00DF6DEE" w:rsidTr="00DF6DEE">
        <w:trPr>
          <w:trHeight w:val="1269"/>
        </w:trPr>
        <w:tc>
          <w:tcPr>
            <w:tcW w:w="2836"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b/>
                <w:sz w:val="24"/>
                <w:szCs w:val="24"/>
              </w:rPr>
            </w:pPr>
            <w:r>
              <w:rPr>
                <w:rFonts w:ascii="Times New Roman" w:hAnsi="Times New Roman" w:cs="Times New Roman"/>
                <w:b/>
                <w:sz w:val="24"/>
                <w:szCs w:val="24"/>
              </w:rPr>
              <w:t>Název školy</w:t>
            </w:r>
          </w:p>
        </w:tc>
        <w:tc>
          <w:tcPr>
            <w:tcW w:w="6803"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sz w:val="24"/>
                <w:szCs w:val="24"/>
              </w:rPr>
            </w:pPr>
            <w:r>
              <w:rPr>
                <w:rFonts w:ascii="Times New Roman" w:hAnsi="Times New Roman" w:cs="Times New Roman"/>
                <w:sz w:val="24"/>
                <w:szCs w:val="24"/>
              </w:rPr>
              <w:t>Střední odborné učiliště elektrotechnické</w:t>
            </w:r>
          </w:p>
          <w:p w:rsidR="00DF6DEE" w:rsidRDefault="00DF6DEE">
            <w:pPr>
              <w:rPr>
                <w:rFonts w:ascii="Times New Roman" w:hAnsi="Times New Roman" w:cs="Times New Roman"/>
                <w:sz w:val="24"/>
                <w:szCs w:val="24"/>
              </w:rPr>
            </w:pPr>
            <w:r>
              <w:rPr>
                <w:rFonts w:ascii="Times New Roman" w:hAnsi="Times New Roman" w:cs="Times New Roman"/>
                <w:sz w:val="24"/>
                <w:szCs w:val="24"/>
              </w:rPr>
              <w:t>Vejprnická 56</w:t>
            </w:r>
          </w:p>
          <w:p w:rsidR="00DF6DEE" w:rsidRDefault="00DF6DEE">
            <w:pPr>
              <w:rPr>
                <w:rFonts w:ascii="Times New Roman" w:hAnsi="Times New Roman" w:cs="Times New Roman"/>
                <w:sz w:val="24"/>
                <w:szCs w:val="24"/>
              </w:rPr>
            </w:pPr>
            <w:r>
              <w:rPr>
                <w:rFonts w:ascii="Times New Roman" w:hAnsi="Times New Roman" w:cs="Times New Roman"/>
                <w:sz w:val="24"/>
                <w:szCs w:val="24"/>
              </w:rPr>
              <w:t>Plzeň</w:t>
            </w:r>
          </w:p>
        </w:tc>
      </w:tr>
      <w:tr w:rsidR="00DF6DEE" w:rsidTr="00DF6DEE">
        <w:trPr>
          <w:trHeight w:val="675"/>
        </w:trPr>
        <w:tc>
          <w:tcPr>
            <w:tcW w:w="2836"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b/>
                <w:sz w:val="24"/>
                <w:szCs w:val="24"/>
              </w:rPr>
            </w:pPr>
            <w:r>
              <w:rPr>
                <w:rFonts w:ascii="Times New Roman" w:hAnsi="Times New Roman" w:cs="Times New Roman"/>
                <w:b/>
                <w:sz w:val="24"/>
                <w:szCs w:val="24"/>
              </w:rPr>
              <w:t>Autor</w:t>
            </w:r>
          </w:p>
        </w:tc>
        <w:tc>
          <w:tcPr>
            <w:tcW w:w="6803" w:type="dxa"/>
            <w:tcBorders>
              <w:top w:val="double" w:sz="4" w:space="0" w:color="auto"/>
              <w:left w:val="double" w:sz="4" w:space="0" w:color="auto"/>
              <w:bottom w:val="double" w:sz="4" w:space="0" w:color="auto"/>
              <w:right w:val="double" w:sz="4" w:space="0" w:color="auto"/>
            </w:tcBorders>
            <w:vAlign w:val="center"/>
          </w:tcPr>
          <w:p w:rsidR="00DF6DEE" w:rsidRDefault="002A0802">
            <w:pPr>
              <w:rPr>
                <w:rFonts w:ascii="Times New Roman" w:hAnsi="Times New Roman" w:cs="Times New Roman"/>
                <w:sz w:val="24"/>
                <w:szCs w:val="24"/>
              </w:rPr>
            </w:pPr>
            <w:r>
              <w:rPr>
                <w:rFonts w:ascii="Times New Roman" w:hAnsi="Times New Roman" w:cs="Times New Roman"/>
                <w:sz w:val="24"/>
                <w:szCs w:val="24"/>
              </w:rPr>
              <w:t>Mgr. Jana Bittmanová</w:t>
            </w:r>
          </w:p>
        </w:tc>
      </w:tr>
      <w:tr w:rsidR="00DF6DEE" w:rsidTr="00DF6DEE">
        <w:trPr>
          <w:trHeight w:val="1102"/>
        </w:trPr>
        <w:tc>
          <w:tcPr>
            <w:tcW w:w="2836"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b/>
                <w:sz w:val="24"/>
                <w:szCs w:val="24"/>
              </w:rPr>
            </w:pPr>
            <w:r>
              <w:rPr>
                <w:rFonts w:ascii="Times New Roman" w:hAnsi="Times New Roman" w:cs="Times New Roman"/>
                <w:b/>
                <w:sz w:val="24"/>
                <w:szCs w:val="24"/>
              </w:rPr>
              <w:t>Tematický celek</w:t>
            </w:r>
          </w:p>
        </w:tc>
        <w:tc>
          <w:tcPr>
            <w:tcW w:w="6803" w:type="dxa"/>
            <w:tcBorders>
              <w:top w:val="double" w:sz="4" w:space="0" w:color="auto"/>
              <w:left w:val="double" w:sz="4" w:space="0" w:color="auto"/>
              <w:bottom w:val="double" w:sz="4" w:space="0" w:color="auto"/>
              <w:right w:val="double" w:sz="4" w:space="0" w:color="auto"/>
            </w:tcBorders>
            <w:vAlign w:val="center"/>
          </w:tcPr>
          <w:p w:rsidR="00DF6DEE" w:rsidRDefault="002A0802">
            <w:pPr>
              <w:rPr>
                <w:rFonts w:ascii="Times New Roman" w:hAnsi="Times New Roman" w:cs="Times New Roman"/>
                <w:sz w:val="24"/>
                <w:szCs w:val="24"/>
              </w:rPr>
            </w:pPr>
            <w:r>
              <w:rPr>
                <w:rFonts w:ascii="Times New Roman" w:hAnsi="Times New Roman" w:cs="Times New Roman"/>
                <w:sz w:val="24"/>
                <w:szCs w:val="24"/>
              </w:rPr>
              <w:t>Soustavy lineárních rovnic</w:t>
            </w:r>
          </w:p>
        </w:tc>
      </w:tr>
      <w:tr w:rsidR="00DF6DEE" w:rsidTr="00DF6DEE">
        <w:trPr>
          <w:trHeight w:val="653"/>
        </w:trPr>
        <w:tc>
          <w:tcPr>
            <w:tcW w:w="2836"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b/>
                <w:sz w:val="24"/>
                <w:szCs w:val="24"/>
              </w:rPr>
            </w:pPr>
            <w:r>
              <w:rPr>
                <w:rFonts w:ascii="Times New Roman" w:hAnsi="Times New Roman" w:cs="Times New Roman"/>
                <w:b/>
                <w:sz w:val="24"/>
                <w:szCs w:val="24"/>
              </w:rPr>
              <w:t>Ročník</w:t>
            </w:r>
          </w:p>
        </w:tc>
        <w:tc>
          <w:tcPr>
            <w:tcW w:w="6803" w:type="dxa"/>
            <w:tcBorders>
              <w:top w:val="double" w:sz="4" w:space="0" w:color="auto"/>
              <w:left w:val="double" w:sz="4" w:space="0" w:color="auto"/>
              <w:bottom w:val="double" w:sz="4" w:space="0" w:color="auto"/>
              <w:right w:val="double" w:sz="4" w:space="0" w:color="auto"/>
            </w:tcBorders>
            <w:vAlign w:val="center"/>
          </w:tcPr>
          <w:p w:rsidR="00DF6DEE" w:rsidRDefault="002A0802">
            <w:pPr>
              <w:rPr>
                <w:rFonts w:ascii="Times New Roman" w:hAnsi="Times New Roman" w:cs="Times New Roman"/>
                <w:sz w:val="24"/>
                <w:szCs w:val="24"/>
              </w:rPr>
            </w:pPr>
            <w:r>
              <w:rPr>
                <w:rFonts w:ascii="Times New Roman" w:hAnsi="Times New Roman" w:cs="Times New Roman"/>
                <w:sz w:val="24"/>
                <w:szCs w:val="24"/>
              </w:rPr>
              <w:t>první</w:t>
            </w:r>
          </w:p>
        </w:tc>
      </w:tr>
      <w:tr w:rsidR="00DF6DEE" w:rsidTr="00DF6DEE">
        <w:trPr>
          <w:trHeight w:val="675"/>
        </w:trPr>
        <w:tc>
          <w:tcPr>
            <w:tcW w:w="2836"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b/>
                <w:sz w:val="24"/>
                <w:szCs w:val="24"/>
              </w:rPr>
            </w:pPr>
            <w:r>
              <w:rPr>
                <w:rFonts w:ascii="Times New Roman" w:hAnsi="Times New Roman" w:cs="Times New Roman"/>
                <w:b/>
                <w:sz w:val="24"/>
                <w:szCs w:val="24"/>
              </w:rPr>
              <w:t>Datum tvorby</w:t>
            </w:r>
          </w:p>
        </w:tc>
        <w:tc>
          <w:tcPr>
            <w:tcW w:w="6803" w:type="dxa"/>
            <w:tcBorders>
              <w:top w:val="double" w:sz="4" w:space="0" w:color="auto"/>
              <w:left w:val="double" w:sz="4" w:space="0" w:color="auto"/>
              <w:bottom w:val="double" w:sz="4" w:space="0" w:color="auto"/>
              <w:right w:val="double" w:sz="4" w:space="0" w:color="auto"/>
            </w:tcBorders>
            <w:vAlign w:val="center"/>
          </w:tcPr>
          <w:p w:rsidR="00DF6DEE" w:rsidRDefault="002A0802">
            <w:pPr>
              <w:rPr>
                <w:rFonts w:ascii="Times New Roman" w:hAnsi="Times New Roman" w:cs="Times New Roman"/>
                <w:sz w:val="24"/>
                <w:szCs w:val="24"/>
              </w:rPr>
            </w:pPr>
            <w:r>
              <w:rPr>
                <w:rFonts w:ascii="Times New Roman" w:hAnsi="Times New Roman" w:cs="Times New Roman"/>
                <w:sz w:val="24"/>
                <w:szCs w:val="24"/>
              </w:rPr>
              <w:t>20.7.2013</w:t>
            </w:r>
          </w:p>
        </w:tc>
      </w:tr>
      <w:tr w:rsidR="00DF6DEE" w:rsidTr="00DF6DEE">
        <w:trPr>
          <w:trHeight w:val="1139"/>
        </w:trPr>
        <w:tc>
          <w:tcPr>
            <w:tcW w:w="2836"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b/>
                <w:sz w:val="24"/>
                <w:szCs w:val="24"/>
              </w:rPr>
            </w:pPr>
            <w:r>
              <w:rPr>
                <w:rFonts w:ascii="Times New Roman" w:hAnsi="Times New Roman" w:cs="Times New Roman"/>
                <w:b/>
                <w:sz w:val="24"/>
                <w:szCs w:val="24"/>
              </w:rPr>
              <w:t>Anotace</w:t>
            </w:r>
          </w:p>
        </w:tc>
        <w:tc>
          <w:tcPr>
            <w:tcW w:w="6803" w:type="dxa"/>
            <w:tcBorders>
              <w:top w:val="double" w:sz="4" w:space="0" w:color="auto"/>
              <w:left w:val="double" w:sz="4" w:space="0" w:color="auto"/>
              <w:bottom w:val="double" w:sz="4" w:space="0" w:color="auto"/>
              <w:right w:val="double" w:sz="4" w:space="0" w:color="auto"/>
            </w:tcBorders>
            <w:vAlign w:val="center"/>
            <w:hideMark/>
          </w:tcPr>
          <w:p w:rsidR="00DF6DEE" w:rsidRDefault="002A0802">
            <w:pPr>
              <w:rPr>
                <w:rFonts w:ascii="Times New Roman" w:hAnsi="Times New Roman" w:cs="Times New Roman"/>
                <w:i/>
                <w:sz w:val="24"/>
                <w:szCs w:val="24"/>
              </w:rPr>
            </w:pPr>
            <w:r>
              <w:rPr>
                <w:rFonts w:ascii="Times New Roman" w:hAnsi="Times New Roman" w:cs="Times New Roman"/>
                <w:i/>
                <w:sz w:val="24"/>
                <w:szCs w:val="24"/>
              </w:rPr>
              <w:t>Materiál lze použít k procvičení a výuce řešení soustav lineárních rovnic.</w:t>
            </w:r>
          </w:p>
        </w:tc>
      </w:tr>
      <w:tr w:rsidR="00DF6DEE" w:rsidTr="00DF6DEE">
        <w:trPr>
          <w:trHeight w:val="1524"/>
        </w:trPr>
        <w:tc>
          <w:tcPr>
            <w:tcW w:w="2836" w:type="dxa"/>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b/>
                <w:sz w:val="24"/>
                <w:szCs w:val="24"/>
              </w:rPr>
            </w:pPr>
            <w:r>
              <w:rPr>
                <w:rFonts w:ascii="Times New Roman" w:hAnsi="Times New Roman" w:cs="Times New Roman"/>
                <w:b/>
                <w:sz w:val="24"/>
                <w:szCs w:val="24"/>
              </w:rPr>
              <w:t>Metodický pokyn</w:t>
            </w:r>
          </w:p>
        </w:tc>
        <w:tc>
          <w:tcPr>
            <w:tcW w:w="6803" w:type="dxa"/>
            <w:tcBorders>
              <w:top w:val="double" w:sz="4" w:space="0" w:color="auto"/>
              <w:left w:val="double" w:sz="4" w:space="0" w:color="auto"/>
              <w:bottom w:val="double" w:sz="4" w:space="0" w:color="auto"/>
              <w:right w:val="double" w:sz="4" w:space="0" w:color="auto"/>
            </w:tcBorders>
            <w:vAlign w:val="center"/>
            <w:hideMark/>
          </w:tcPr>
          <w:p w:rsidR="00DF6DEE" w:rsidRDefault="002A0802">
            <w:pPr>
              <w:rPr>
                <w:rFonts w:ascii="Times New Roman" w:hAnsi="Times New Roman" w:cs="Times New Roman"/>
                <w:i/>
                <w:sz w:val="24"/>
                <w:szCs w:val="24"/>
              </w:rPr>
            </w:pPr>
            <w:r>
              <w:rPr>
                <w:rFonts w:ascii="Times New Roman" w:hAnsi="Times New Roman" w:cs="Times New Roman"/>
                <w:i/>
                <w:sz w:val="24"/>
                <w:szCs w:val="24"/>
              </w:rPr>
              <w:t>Žák se učí na daných příkladech používat při řešení soustav lineárních rovnic sčítací, dosazovací metodu a v souladu se znalostmi lineárních funkcí i grafické řešení soustav rovnic.</w:t>
            </w:r>
          </w:p>
          <w:p w:rsidR="002A0802" w:rsidRDefault="002A0802">
            <w:pPr>
              <w:rPr>
                <w:rFonts w:ascii="Times New Roman" w:hAnsi="Times New Roman" w:cs="Times New Roman"/>
                <w:i/>
                <w:sz w:val="24"/>
                <w:szCs w:val="24"/>
              </w:rPr>
            </w:pPr>
            <w:r>
              <w:rPr>
                <w:rFonts w:ascii="Times New Roman" w:hAnsi="Times New Roman" w:cs="Times New Roman"/>
                <w:i/>
                <w:sz w:val="24"/>
                <w:szCs w:val="24"/>
              </w:rPr>
              <w:t>Výukový materiál lze použít i domácí přípravu žáka na výuku.</w:t>
            </w:r>
          </w:p>
        </w:tc>
      </w:tr>
      <w:tr w:rsidR="00DF6DEE" w:rsidTr="00DF6DEE">
        <w:trPr>
          <w:trHeight w:val="653"/>
        </w:trPr>
        <w:tc>
          <w:tcPr>
            <w:tcW w:w="9639" w:type="dxa"/>
            <w:gridSpan w:val="2"/>
            <w:tcBorders>
              <w:top w:val="double" w:sz="4" w:space="0" w:color="auto"/>
              <w:left w:val="double" w:sz="4" w:space="0" w:color="auto"/>
              <w:bottom w:val="double" w:sz="4" w:space="0" w:color="auto"/>
              <w:right w:val="double" w:sz="4" w:space="0" w:color="auto"/>
            </w:tcBorders>
            <w:vAlign w:val="center"/>
            <w:hideMark/>
          </w:tcPr>
          <w:p w:rsidR="00DF6DEE" w:rsidRDefault="00DF6DEE">
            <w:pPr>
              <w:rPr>
                <w:rFonts w:ascii="Times New Roman" w:hAnsi="Times New Roman" w:cs="Times New Roman"/>
                <w:sz w:val="24"/>
                <w:szCs w:val="24"/>
              </w:rPr>
            </w:pPr>
            <w:r>
              <w:rPr>
                <w:rFonts w:ascii="Times New Roman" w:hAnsi="Times New Roman" w:cs="Times New Roman"/>
                <w:sz w:val="24"/>
                <w:szCs w:val="24"/>
              </w:rPr>
              <w:t>Pokud není uvedeno jinak, uvedený materiál je z vlastních zdrojů autora.</w:t>
            </w:r>
          </w:p>
        </w:tc>
      </w:tr>
    </w:tbl>
    <w:p w:rsidR="00DF6DEE" w:rsidRDefault="00DF6DEE" w:rsidP="00DF6DEE">
      <w:pPr>
        <w:rPr>
          <w:rFonts w:ascii="Times New Roman" w:hAnsi="Times New Roman" w:cs="Times New Roman"/>
          <w:sz w:val="24"/>
          <w:szCs w:val="24"/>
        </w:rPr>
      </w:pPr>
    </w:p>
    <w:p w:rsidR="00400DDC" w:rsidRDefault="00400DDC">
      <w:pPr>
        <w:rPr>
          <w:rFonts w:ascii="Times New Roman" w:hAnsi="Times New Roman" w:cs="Times New Roman"/>
          <w:b/>
          <w:sz w:val="28"/>
          <w:szCs w:val="28"/>
          <w:u w:val="single"/>
        </w:rPr>
      </w:pPr>
    </w:p>
    <w:p w:rsidR="003002E9" w:rsidRDefault="00CE688C">
      <w:pPr>
        <w:rPr>
          <w:rFonts w:ascii="Times New Roman" w:hAnsi="Times New Roman" w:cs="Times New Roman"/>
          <w:b/>
          <w:sz w:val="28"/>
          <w:szCs w:val="28"/>
          <w:u w:val="single"/>
        </w:rPr>
      </w:pPr>
      <w:r w:rsidRPr="00CE688C">
        <w:rPr>
          <w:rFonts w:ascii="Times New Roman" w:hAnsi="Times New Roman" w:cs="Times New Roman"/>
          <w:b/>
          <w:sz w:val="28"/>
          <w:szCs w:val="28"/>
          <w:u w:val="single"/>
        </w:rPr>
        <w:lastRenderedPageBreak/>
        <w:t>Soustavy rovnic</w:t>
      </w:r>
    </w:p>
    <w:p w:rsidR="00CE688C" w:rsidRDefault="00CE688C">
      <w:pPr>
        <w:rPr>
          <w:rFonts w:ascii="Times New Roman" w:hAnsi="Times New Roman" w:cs="Times New Roman"/>
          <w:sz w:val="28"/>
          <w:szCs w:val="28"/>
        </w:rPr>
      </w:pPr>
      <w:r>
        <w:rPr>
          <w:rFonts w:ascii="Times New Roman" w:hAnsi="Times New Roman" w:cs="Times New Roman"/>
          <w:sz w:val="28"/>
          <w:szCs w:val="28"/>
        </w:rPr>
        <w:t>Soustava rovnic je zápis dvou nebo více rovnic, které musí platit současně.V soustavě rovnic se může vyskytnout různý počet neznámých. My se zaměříme na ty soustavy, kde počet neznámých odpovídá počtu rovnic v soustavě (např. soustavy dvou rovnic o dvou neznámých nebo soustavy tří rovnic o třech neznámých)</w:t>
      </w:r>
    </w:p>
    <w:p w:rsidR="00CE688C" w:rsidRDefault="00CE688C">
      <w:pPr>
        <w:rPr>
          <w:rFonts w:ascii="Times New Roman" w:hAnsi="Times New Roman" w:cs="Times New Roman"/>
          <w:sz w:val="28"/>
          <w:szCs w:val="28"/>
        </w:rPr>
      </w:pPr>
      <w:r w:rsidRPr="00CE688C">
        <w:rPr>
          <w:rFonts w:ascii="Times New Roman" w:hAnsi="Times New Roman" w:cs="Times New Roman"/>
          <w:sz w:val="28"/>
          <w:szCs w:val="28"/>
          <w:u w:val="single"/>
        </w:rPr>
        <w:t>Metody řešení</w:t>
      </w:r>
      <w:r>
        <w:rPr>
          <w:rFonts w:ascii="Times New Roman" w:hAnsi="Times New Roman" w:cs="Times New Roman"/>
          <w:sz w:val="28"/>
          <w:szCs w:val="28"/>
        </w:rPr>
        <w:t>:</w:t>
      </w:r>
    </w:p>
    <w:p w:rsidR="00CE688C" w:rsidRDefault="00CE688C" w:rsidP="00B916FF">
      <w:pPr>
        <w:ind w:left="2835" w:hanging="2835"/>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u w:val="single"/>
        </w:rPr>
        <w:t xml:space="preserve">početní </w:t>
      </w:r>
      <w:r w:rsidR="00B916FF">
        <w:rPr>
          <w:rFonts w:ascii="Times New Roman" w:hAnsi="Times New Roman" w:cs="Times New Roman"/>
          <w:sz w:val="28"/>
          <w:szCs w:val="28"/>
        </w:rPr>
        <w:t xml:space="preserve">    a) sčítací = rovnice násobíme vhodně tak, aby se po sečtení rovnic   jedna neznámá eliminovala</w:t>
      </w:r>
    </w:p>
    <w:p w:rsidR="00B916FF" w:rsidRDefault="00B916FF" w:rsidP="00B916FF">
      <w:pPr>
        <w:ind w:left="3261" w:hanging="3261"/>
        <w:rPr>
          <w:rFonts w:ascii="Times New Roman" w:hAnsi="Times New Roman" w:cs="Times New Roman"/>
          <w:sz w:val="28"/>
          <w:szCs w:val="28"/>
        </w:rPr>
      </w:pPr>
      <w:r>
        <w:rPr>
          <w:rFonts w:ascii="Times New Roman" w:hAnsi="Times New Roman" w:cs="Times New Roman"/>
          <w:sz w:val="28"/>
          <w:szCs w:val="28"/>
        </w:rPr>
        <w:t xml:space="preserve">                     b) dosazovací = z jedné rovnice vyjádříme jednu neznámou a  dosadíme do zbývajících</w:t>
      </w:r>
    </w:p>
    <w:p w:rsidR="00B916FF" w:rsidRDefault="00B916FF" w:rsidP="00B916FF">
      <w:pPr>
        <w:ind w:left="3261" w:hanging="3261"/>
        <w:rPr>
          <w:rFonts w:ascii="Times New Roman" w:hAnsi="Times New Roman" w:cs="Times New Roman"/>
          <w:sz w:val="28"/>
          <w:szCs w:val="28"/>
        </w:rPr>
      </w:pPr>
      <w:r>
        <w:rPr>
          <w:rFonts w:ascii="Times New Roman" w:hAnsi="Times New Roman" w:cs="Times New Roman"/>
          <w:sz w:val="28"/>
          <w:szCs w:val="28"/>
        </w:rPr>
        <w:t>2)</w:t>
      </w:r>
      <w:r w:rsidRPr="00B916FF">
        <w:rPr>
          <w:rFonts w:ascii="Times New Roman" w:hAnsi="Times New Roman" w:cs="Times New Roman"/>
          <w:sz w:val="28"/>
          <w:szCs w:val="28"/>
          <w:u w:val="single"/>
        </w:rPr>
        <w:t xml:space="preserve"> grafická</w:t>
      </w:r>
      <w:r>
        <w:rPr>
          <w:rFonts w:ascii="Times New Roman" w:hAnsi="Times New Roman" w:cs="Times New Roman"/>
          <w:sz w:val="28"/>
          <w:szCs w:val="28"/>
          <w:u w:val="single"/>
        </w:rPr>
        <w:t xml:space="preserve">  </w:t>
      </w:r>
      <w:r>
        <w:rPr>
          <w:rFonts w:ascii="Times New Roman" w:hAnsi="Times New Roman" w:cs="Times New Roman"/>
          <w:sz w:val="28"/>
          <w:szCs w:val="28"/>
        </w:rPr>
        <w:t xml:space="preserve">  - využití znalostí funkcí( viz. lineární funkce)</w:t>
      </w:r>
    </w:p>
    <w:p w:rsidR="001C2CC7" w:rsidRDefault="001C2CC7" w:rsidP="001C2CC7">
      <w:pPr>
        <w:rPr>
          <w:rFonts w:ascii="Times New Roman" w:hAnsi="Times New Roman" w:cs="Times New Roman"/>
          <w:sz w:val="28"/>
          <w:szCs w:val="28"/>
        </w:rPr>
      </w:pPr>
      <w:r>
        <w:rPr>
          <w:rFonts w:ascii="Times New Roman" w:hAnsi="Times New Roman" w:cs="Times New Roman"/>
          <w:sz w:val="28"/>
          <w:szCs w:val="28"/>
        </w:rPr>
        <w:t>Z rovnice vyjádříme funkční předpis funkce, sestrojíme grafy a hledáme společné body.</w:t>
      </w:r>
    </w:p>
    <w:p w:rsidR="000057E2" w:rsidRPr="000057E2" w:rsidRDefault="000057E2" w:rsidP="001C2CC7">
      <w:pPr>
        <w:rPr>
          <w:rFonts w:ascii="Times New Roman" w:hAnsi="Times New Roman" w:cs="Times New Roman"/>
          <w:sz w:val="28"/>
          <w:szCs w:val="28"/>
        </w:rPr>
      </w:pPr>
      <w:r w:rsidRPr="000057E2">
        <w:rPr>
          <w:rFonts w:ascii="Times New Roman" w:hAnsi="Times New Roman" w:cs="Times New Roman"/>
          <w:b/>
          <w:sz w:val="28"/>
          <w:szCs w:val="28"/>
          <w:u w:val="single"/>
        </w:rPr>
        <w:t>Řešením</w:t>
      </w:r>
      <w:r>
        <w:rPr>
          <w:rFonts w:ascii="Times New Roman" w:hAnsi="Times New Roman" w:cs="Times New Roman"/>
          <w:sz w:val="28"/>
          <w:szCs w:val="28"/>
        </w:rPr>
        <w:t xml:space="preserve"> soustav nejsou jednotlivá čísla, ale </w:t>
      </w:r>
      <w:r w:rsidRPr="000057E2">
        <w:rPr>
          <w:rFonts w:ascii="Times New Roman" w:hAnsi="Times New Roman" w:cs="Times New Roman"/>
          <w:b/>
          <w:sz w:val="28"/>
          <w:szCs w:val="28"/>
          <w:u w:val="single"/>
        </w:rPr>
        <w:t>uspořádané k-tice</w:t>
      </w:r>
      <w:r>
        <w:rPr>
          <w:rFonts w:ascii="Times New Roman" w:hAnsi="Times New Roman" w:cs="Times New Roman"/>
          <w:sz w:val="28"/>
          <w:szCs w:val="28"/>
        </w:rPr>
        <w:t xml:space="preserve"> </w:t>
      </w:r>
      <m:oMath>
        <m:d>
          <m:dPr>
            <m:begChr m:val="["/>
            <m:endChr m:val="]"/>
            <m:ctrlPr>
              <w:rPr>
                <w:rFonts w:ascii="Cambria Math" w:hAnsi="Cambria Math" w:cs="Times New Roman"/>
                <w:i/>
                <w:sz w:val="28"/>
                <w:szCs w:val="28"/>
              </w:rPr>
            </m:ctrlPr>
          </m:dPr>
          <m:e>
            <m:r>
              <w:rPr>
                <w:rFonts w:ascii="Cambria Math" w:hAnsi="Cambria Math" w:cs="Times New Roman"/>
                <w:sz w:val="28"/>
                <w:szCs w:val="28"/>
              </w:rPr>
              <m:t>x;y;….</m:t>
            </m:r>
          </m:e>
        </m:d>
      </m:oMath>
    </w:p>
    <w:p w:rsidR="001C2CC7" w:rsidRDefault="00A764E9" w:rsidP="001C2CC7">
      <w:pPr>
        <w:rPr>
          <w:rFonts w:ascii="Times New Roman" w:hAnsi="Times New Roman" w:cs="Times New Roman"/>
          <w:sz w:val="28"/>
          <w:szCs w:val="28"/>
        </w:rPr>
      </w:pPr>
      <w:r>
        <w:rPr>
          <w:rFonts w:ascii="Times New Roman" w:hAnsi="Times New Roman" w:cs="Times New Roman"/>
          <w:sz w:val="28"/>
          <w:szCs w:val="28"/>
        </w:rPr>
        <w:t xml:space="preserve">Př.1     </w:t>
      </w:r>
      <w:r w:rsidR="001C2CC7">
        <w:rPr>
          <w:rFonts w:ascii="Times New Roman" w:hAnsi="Times New Roman" w:cs="Times New Roman"/>
          <w:sz w:val="28"/>
          <w:szCs w:val="28"/>
        </w:rPr>
        <w:t xml:space="preserve">Řeš graficky soustavu rovnic: </w:t>
      </w:r>
    </w:p>
    <w:p w:rsidR="001C2CC7" w:rsidRDefault="001C2CC7" w:rsidP="001C2CC7">
      <w:pPr>
        <w:rPr>
          <w:rFonts w:ascii="Times New Roman" w:hAnsi="Times New Roman" w:cs="Times New Roman"/>
          <w:sz w:val="28"/>
          <w:szCs w:val="28"/>
        </w:rPr>
      </w:pPr>
      <w:r>
        <w:rPr>
          <w:rFonts w:ascii="Times New Roman" w:hAnsi="Times New Roman" w:cs="Times New Roman"/>
          <w:sz w:val="28"/>
          <w:szCs w:val="28"/>
        </w:rPr>
        <w:t>2x - y = 5</w:t>
      </w:r>
    </w:p>
    <w:p w:rsidR="001C2CC7" w:rsidRDefault="001C2CC7" w:rsidP="001C2CC7">
      <w:pPr>
        <w:rPr>
          <w:rFonts w:ascii="Times New Roman" w:hAnsi="Times New Roman" w:cs="Times New Roman"/>
          <w:sz w:val="28"/>
          <w:szCs w:val="28"/>
        </w:rPr>
      </w:pPr>
      <w:r>
        <w:rPr>
          <w:rFonts w:ascii="Times New Roman" w:hAnsi="Times New Roman" w:cs="Times New Roman"/>
          <w:sz w:val="28"/>
          <w:szCs w:val="28"/>
        </w:rPr>
        <w:t xml:space="preserve"> -x + y = -1</w:t>
      </w:r>
    </w:p>
    <w:p w:rsidR="001C2CC7" w:rsidRDefault="001C2CC7" w:rsidP="001C2CC7">
      <w:pPr>
        <w:rPr>
          <w:rFonts w:ascii="Times New Roman" w:hAnsi="Times New Roman" w:cs="Times New Roman"/>
          <w:sz w:val="28"/>
          <w:szCs w:val="28"/>
        </w:rPr>
      </w:pPr>
      <w:r>
        <w:rPr>
          <w:rFonts w:ascii="Times New Roman" w:hAnsi="Times New Roman" w:cs="Times New Roman"/>
          <w:sz w:val="28"/>
          <w:szCs w:val="28"/>
        </w:rPr>
        <w:t xml:space="preserve">Řešení: </w:t>
      </w:r>
    </w:p>
    <w:p w:rsidR="00D50ADD" w:rsidRDefault="001C2CC7" w:rsidP="001C2CC7">
      <w:pPr>
        <w:rPr>
          <w:rFonts w:ascii="Times New Roman" w:hAnsi="Times New Roman" w:cs="Times New Roman"/>
          <w:sz w:val="28"/>
          <w:szCs w:val="28"/>
        </w:rPr>
      </w:pPr>
      <w:r>
        <w:rPr>
          <w:rFonts w:ascii="Times New Roman" w:hAnsi="Times New Roman" w:cs="Times New Roman"/>
          <w:sz w:val="28"/>
          <w:szCs w:val="28"/>
        </w:rPr>
        <w:t>f</w:t>
      </w:r>
      <w:r>
        <w:rPr>
          <w:rFonts w:ascii="Times New Roman" w:hAnsi="Times New Roman" w:cs="Times New Roman"/>
          <w:sz w:val="28"/>
          <w:szCs w:val="28"/>
          <w:vertAlign w:val="subscript"/>
        </w:rPr>
        <w:t>1</w:t>
      </w:r>
      <w:r>
        <w:rPr>
          <w:rFonts w:ascii="Times New Roman" w:hAnsi="Times New Roman" w:cs="Times New Roman"/>
          <w:sz w:val="28"/>
          <w:szCs w:val="28"/>
        </w:rPr>
        <w:t xml:space="preserve"> :  y = 2x + 5</w:t>
      </w:r>
      <w:r w:rsidR="000057E2">
        <w:rPr>
          <w:rFonts w:ascii="Times New Roman" w:hAnsi="Times New Roman" w:cs="Times New Roman"/>
          <w:sz w:val="28"/>
          <w:szCs w:val="28"/>
        </w:rPr>
        <w:t xml:space="preserve">                  f</w:t>
      </w:r>
      <w:r w:rsidR="000057E2">
        <w:rPr>
          <w:rFonts w:ascii="Times New Roman" w:hAnsi="Times New Roman" w:cs="Times New Roman"/>
          <w:sz w:val="28"/>
          <w:szCs w:val="28"/>
          <w:vertAlign w:val="subscript"/>
        </w:rPr>
        <w:t>2</w:t>
      </w:r>
      <w:r w:rsidR="000057E2">
        <w:rPr>
          <w:rFonts w:ascii="Times New Roman" w:hAnsi="Times New Roman" w:cs="Times New Roman"/>
          <w:sz w:val="28"/>
          <w:szCs w:val="28"/>
        </w:rPr>
        <w:t xml:space="preserve"> :  y = x - 1     </w:t>
      </w:r>
    </w:p>
    <w:p w:rsidR="00D50ADD" w:rsidRDefault="00D50ADD" w:rsidP="00A764E9">
      <w:pPr>
        <w:rPr>
          <w:rFonts w:ascii="Times New Roman" w:hAnsi="Times New Roman" w:cs="Times New Roman"/>
          <w:sz w:val="28"/>
          <w:szCs w:val="28"/>
        </w:rPr>
      </w:pPr>
      <w:r>
        <w:rPr>
          <w:rFonts w:ascii="Times New Roman" w:hAnsi="Times New Roman" w:cs="Times New Roman"/>
          <w:noProof/>
          <w:sz w:val="28"/>
          <w:szCs w:val="28"/>
          <w:lang w:eastAsia="cs-CZ"/>
        </w:rPr>
        <w:t xml:space="preserve"> </w:t>
      </w:r>
      <w:r w:rsidR="001C2CC7" w:rsidRPr="00D50ADD">
        <w:rPr>
          <w:rFonts w:ascii="Times New Roman" w:hAnsi="Times New Roman" w:cs="Times New Roman"/>
          <w:noProof/>
          <w:color w:val="FF0000"/>
          <w:sz w:val="28"/>
          <w:szCs w:val="28"/>
          <w:lang w:eastAsia="cs-CZ"/>
        </w:rPr>
        <w:drawing>
          <wp:inline distT="0" distB="0" distL="0" distR="0">
            <wp:extent cx="1721967" cy="1689698"/>
            <wp:effectExtent l="19050" t="0" r="0" b="0"/>
            <wp:docPr id="2" name="Obrázek 1" descr="soustavy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stavyI.jpg"/>
                    <pic:cNvPicPr/>
                  </pic:nvPicPr>
                  <pic:blipFill>
                    <a:blip r:embed="rId7" cstate="print"/>
                    <a:stretch>
                      <a:fillRect/>
                    </a:stretch>
                  </pic:blipFill>
                  <pic:spPr>
                    <a:xfrm>
                      <a:off x="0" y="0"/>
                      <a:ext cx="1722194" cy="1689920"/>
                    </a:xfrm>
                    <a:prstGeom prst="rect">
                      <a:avLst/>
                    </a:prstGeom>
                  </pic:spPr>
                </pic:pic>
              </a:graphicData>
            </a:graphic>
          </wp:inline>
        </w:drawing>
      </w:r>
      <w:r w:rsidR="001C2CC7">
        <w:rPr>
          <w:rFonts w:ascii="Times New Roman" w:hAnsi="Times New Roman" w:cs="Times New Roman"/>
          <w:sz w:val="28"/>
          <w:szCs w:val="28"/>
        </w:rPr>
        <w:t xml:space="preserve"> </w:t>
      </w:r>
      <w:r>
        <w:rPr>
          <w:rFonts w:ascii="Times New Roman" w:hAnsi="Times New Roman" w:cs="Times New Roman"/>
          <w:sz w:val="28"/>
          <w:szCs w:val="28"/>
        </w:rPr>
        <w:t xml:space="preserve"> obr.1</w:t>
      </w:r>
    </w:p>
    <w:p w:rsidR="00B916FF" w:rsidRDefault="001C2CC7" w:rsidP="00A764E9">
      <w:pPr>
        <w:rPr>
          <w:rFonts w:ascii="Times New Roman" w:eastAsiaTheme="minorEastAsia" w:hAnsi="Times New Roman" w:cs="Times New Roman"/>
          <w:sz w:val="28"/>
          <w:szCs w:val="28"/>
        </w:rPr>
      </w:pPr>
      <w:r>
        <w:rPr>
          <w:rFonts w:ascii="Times New Roman" w:hAnsi="Times New Roman" w:cs="Times New Roman"/>
          <w:sz w:val="28"/>
          <w:szCs w:val="28"/>
        </w:rPr>
        <w:t xml:space="preserve"> Grafy funkcí </w:t>
      </w:r>
      <w:r w:rsidR="00A764E9">
        <w:rPr>
          <w:rFonts w:ascii="Times New Roman" w:hAnsi="Times New Roman" w:cs="Times New Roman"/>
          <w:sz w:val="28"/>
          <w:szCs w:val="28"/>
        </w:rPr>
        <w:t xml:space="preserve">jsou dvě různoběžné přímky,které </w:t>
      </w:r>
      <w:r>
        <w:rPr>
          <w:rFonts w:ascii="Times New Roman" w:hAnsi="Times New Roman" w:cs="Times New Roman"/>
          <w:sz w:val="28"/>
          <w:szCs w:val="28"/>
        </w:rPr>
        <w:t xml:space="preserve">mají 1 společný bod A </w:t>
      </w:r>
      <m:oMath>
        <m:d>
          <m:dPr>
            <m:begChr m:val="["/>
            <m:endChr m:val="]"/>
            <m:ctrlPr>
              <w:rPr>
                <w:rFonts w:ascii="Cambria Math" w:hAnsi="Cambria Math" w:cs="Times New Roman"/>
                <w:i/>
                <w:sz w:val="28"/>
                <w:szCs w:val="28"/>
              </w:rPr>
            </m:ctrlPr>
          </m:dPr>
          <m:e>
            <m:r>
              <w:rPr>
                <w:rFonts w:ascii="Cambria Math" w:hAnsi="Cambria Math" w:cs="Times New Roman"/>
                <w:sz w:val="28"/>
                <w:szCs w:val="28"/>
              </w:rPr>
              <m:t>4;3</m:t>
            </m:r>
          </m:e>
        </m:d>
      </m:oMath>
    </w:p>
    <w:p w:rsidR="00A764E9" w:rsidRDefault="00A764E9" w:rsidP="001C2CC7">
      <w:pPr>
        <w:ind w:left="3261" w:hanging="3261"/>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Řešení soustavy rovnic: P = </w:t>
      </w:r>
      <m:oMath>
        <m:d>
          <m:dPr>
            <m:begChr m:val="{"/>
            <m:endChr m:val="}"/>
            <m:ctrlPr>
              <w:rPr>
                <w:rFonts w:ascii="Cambria Math" w:eastAsiaTheme="minorEastAsia" w:hAnsi="Cambria Math" w:cs="Times New Roman"/>
                <w:i/>
                <w:sz w:val="28"/>
                <w:szCs w:val="28"/>
              </w:rPr>
            </m:ctrlPr>
          </m:dPr>
          <m:e>
            <m:d>
              <m:dPr>
                <m:begChr m:val="["/>
                <m:endChr m:val="]"/>
                <m:ctrlPr>
                  <w:rPr>
                    <w:rFonts w:ascii="Cambria Math" w:hAnsi="Cambria Math" w:cs="Times New Roman"/>
                    <w:i/>
                    <w:sz w:val="28"/>
                    <w:szCs w:val="28"/>
                  </w:rPr>
                </m:ctrlPr>
              </m:dPr>
              <m:e>
                <m:r>
                  <w:rPr>
                    <w:rFonts w:ascii="Cambria Math" w:hAnsi="Cambria Math" w:cs="Times New Roman"/>
                    <w:sz w:val="28"/>
                    <w:szCs w:val="28"/>
                  </w:rPr>
                  <m:t>4;3</m:t>
                </m:r>
              </m:e>
            </m:d>
          </m:e>
        </m:d>
      </m:oMath>
      <w:r>
        <w:rPr>
          <w:rFonts w:ascii="Times New Roman" w:eastAsiaTheme="minorEastAsia" w:hAnsi="Times New Roman" w:cs="Times New Roman"/>
          <w:sz w:val="28"/>
          <w:szCs w:val="28"/>
        </w:rPr>
        <w:t xml:space="preserve">         </w:t>
      </w:r>
    </w:p>
    <w:p w:rsidR="00A764E9" w:rsidRDefault="00A764E9" w:rsidP="001C2CC7">
      <w:pPr>
        <w:ind w:left="3261" w:hanging="3261"/>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Př.2</w:t>
      </w:r>
      <w:r w:rsidR="000057E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Řeš graficky soustavu rovnic:</w:t>
      </w:r>
    </w:p>
    <w:p w:rsidR="00A764E9" w:rsidRDefault="00A764E9" w:rsidP="001C2CC7">
      <w:pPr>
        <w:ind w:left="3261" w:hanging="3261"/>
        <w:rPr>
          <w:rFonts w:ascii="Times New Roman" w:eastAsiaTheme="minorEastAsia" w:hAnsi="Times New Roman" w:cs="Times New Roman"/>
          <w:sz w:val="28"/>
          <w:szCs w:val="28"/>
        </w:rPr>
      </w:pPr>
      <w:r>
        <w:rPr>
          <w:rFonts w:ascii="Times New Roman" w:eastAsiaTheme="minorEastAsia" w:hAnsi="Times New Roman" w:cs="Times New Roman"/>
          <w:sz w:val="28"/>
          <w:szCs w:val="28"/>
        </w:rPr>
        <w:t>x - y = -3</w:t>
      </w:r>
    </w:p>
    <w:p w:rsidR="00A764E9" w:rsidRDefault="00A764E9" w:rsidP="001C2CC7">
      <w:pPr>
        <w:ind w:left="3261" w:hanging="3261"/>
        <w:rPr>
          <w:rFonts w:ascii="Times New Roman" w:eastAsiaTheme="minorEastAsia" w:hAnsi="Times New Roman" w:cs="Times New Roman"/>
          <w:sz w:val="28"/>
          <w:szCs w:val="28"/>
        </w:rPr>
      </w:pPr>
      <w:r>
        <w:rPr>
          <w:rFonts w:ascii="Times New Roman" w:eastAsiaTheme="minorEastAsia" w:hAnsi="Times New Roman" w:cs="Times New Roman"/>
          <w:sz w:val="28"/>
          <w:szCs w:val="28"/>
        </w:rPr>
        <w:t>y - x +2 = 0</w:t>
      </w:r>
    </w:p>
    <w:p w:rsidR="00A764E9" w:rsidRDefault="00A764E9" w:rsidP="001C2CC7">
      <w:pPr>
        <w:ind w:left="3261" w:hanging="3261"/>
        <w:rPr>
          <w:rFonts w:ascii="Times New Roman" w:eastAsiaTheme="minorEastAsia" w:hAnsi="Times New Roman" w:cs="Times New Roman"/>
          <w:sz w:val="28"/>
          <w:szCs w:val="28"/>
        </w:rPr>
      </w:pPr>
      <w:r>
        <w:rPr>
          <w:rFonts w:ascii="Times New Roman" w:eastAsiaTheme="minorEastAsia" w:hAnsi="Times New Roman" w:cs="Times New Roman"/>
          <w:sz w:val="28"/>
          <w:szCs w:val="28"/>
        </w:rPr>
        <w:t>Řešení:</w:t>
      </w:r>
    </w:p>
    <w:p w:rsidR="00A764E9" w:rsidRDefault="00A764E9" w:rsidP="001C2CC7">
      <w:pPr>
        <w:ind w:left="3261" w:hanging="3261"/>
        <w:rPr>
          <w:rFonts w:ascii="Times New Roman" w:eastAsiaTheme="minorEastAsia" w:hAnsi="Times New Roman" w:cs="Times New Roman"/>
          <w:sz w:val="28"/>
          <w:szCs w:val="28"/>
        </w:rPr>
      </w:pPr>
      <w:r>
        <w:rPr>
          <w:rFonts w:ascii="Times New Roman" w:eastAsiaTheme="minorEastAsia" w:hAnsi="Times New Roman" w:cs="Times New Roman"/>
          <w:sz w:val="28"/>
          <w:szCs w:val="28"/>
        </w:rPr>
        <w:t>f</w:t>
      </w:r>
      <w:r>
        <w:rPr>
          <w:rFonts w:ascii="Times New Roman" w:eastAsiaTheme="minorEastAsia" w:hAnsi="Times New Roman" w:cs="Times New Roman"/>
          <w:sz w:val="28"/>
          <w:szCs w:val="28"/>
          <w:vertAlign w:val="subscript"/>
        </w:rPr>
        <w:t>1</w:t>
      </w:r>
      <w:r>
        <w:rPr>
          <w:rFonts w:ascii="Times New Roman" w:eastAsiaTheme="minorEastAsia" w:hAnsi="Times New Roman" w:cs="Times New Roman"/>
          <w:sz w:val="28"/>
          <w:szCs w:val="28"/>
        </w:rPr>
        <w:t>: y = x+ 3</w:t>
      </w:r>
    </w:p>
    <w:p w:rsidR="00D50ADD" w:rsidRDefault="00A764E9" w:rsidP="001C2CC7">
      <w:pPr>
        <w:ind w:left="3261" w:hanging="3261"/>
        <w:rPr>
          <w:rFonts w:ascii="Times New Roman" w:eastAsiaTheme="minorEastAsia" w:hAnsi="Times New Roman" w:cs="Times New Roman"/>
          <w:sz w:val="28"/>
          <w:szCs w:val="28"/>
        </w:rPr>
      </w:pPr>
      <w:r>
        <w:rPr>
          <w:rFonts w:ascii="Times New Roman" w:eastAsiaTheme="minorEastAsia" w:hAnsi="Times New Roman" w:cs="Times New Roman"/>
          <w:sz w:val="28"/>
          <w:szCs w:val="28"/>
        </w:rPr>
        <w:t>f</w:t>
      </w:r>
      <w:r>
        <w:rPr>
          <w:rFonts w:ascii="Times New Roman" w:eastAsiaTheme="minorEastAsia" w:hAnsi="Times New Roman" w:cs="Times New Roman"/>
          <w:sz w:val="28"/>
          <w:szCs w:val="28"/>
          <w:vertAlign w:val="subscript"/>
        </w:rPr>
        <w:t>2</w:t>
      </w:r>
      <w:r>
        <w:rPr>
          <w:rFonts w:ascii="Times New Roman" w:eastAsiaTheme="minorEastAsia" w:hAnsi="Times New Roman" w:cs="Times New Roman"/>
          <w:sz w:val="28"/>
          <w:szCs w:val="28"/>
        </w:rPr>
        <w:t xml:space="preserve">: y = x - 2             </w:t>
      </w:r>
    </w:p>
    <w:p w:rsidR="00A764E9" w:rsidRDefault="00D50ADD" w:rsidP="001C2CC7">
      <w:pPr>
        <w:ind w:left="3261" w:hanging="3261"/>
        <w:rPr>
          <w:rFonts w:ascii="Times New Roman" w:hAnsi="Times New Roman" w:cs="Times New Roman"/>
          <w:sz w:val="28"/>
          <w:szCs w:val="28"/>
        </w:rPr>
      </w:pPr>
      <w:r>
        <w:rPr>
          <w:rFonts w:ascii="Times New Roman" w:eastAsiaTheme="minorEastAsia" w:hAnsi="Times New Roman" w:cs="Times New Roman"/>
          <w:sz w:val="28"/>
          <w:szCs w:val="28"/>
        </w:rPr>
        <w:t>obr.2</w:t>
      </w:r>
      <w:r w:rsidR="00A764E9">
        <w:rPr>
          <w:rFonts w:ascii="Times New Roman" w:eastAsiaTheme="minorEastAsia" w:hAnsi="Times New Roman" w:cs="Times New Roman"/>
          <w:sz w:val="28"/>
          <w:szCs w:val="28"/>
        </w:rPr>
        <w:t xml:space="preserve">                 </w:t>
      </w:r>
    </w:p>
    <w:p w:rsidR="00A764E9" w:rsidRDefault="001C2CC7" w:rsidP="00A764E9">
      <w:pPr>
        <w:rPr>
          <w:rFonts w:ascii="Times New Roman" w:hAnsi="Times New Roman" w:cs="Times New Roman"/>
          <w:sz w:val="28"/>
          <w:szCs w:val="28"/>
        </w:rPr>
      </w:pPr>
      <w:r>
        <w:rPr>
          <w:rFonts w:ascii="Times New Roman" w:hAnsi="Times New Roman" w:cs="Times New Roman"/>
          <w:noProof/>
          <w:sz w:val="28"/>
          <w:szCs w:val="28"/>
          <w:lang w:eastAsia="cs-CZ"/>
        </w:rPr>
        <w:drawing>
          <wp:inline distT="0" distB="0" distL="0" distR="0">
            <wp:extent cx="2084832" cy="1317268"/>
            <wp:effectExtent l="19050" t="0" r="0" b="0"/>
            <wp:docPr id="3" name="Obrázek 2" descr="sosI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sII.jpg"/>
                    <pic:cNvPicPr/>
                  </pic:nvPicPr>
                  <pic:blipFill>
                    <a:blip r:embed="rId8" cstate="print"/>
                    <a:stretch>
                      <a:fillRect/>
                    </a:stretch>
                  </pic:blipFill>
                  <pic:spPr>
                    <a:xfrm>
                      <a:off x="0" y="0"/>
                      <a:ext cx="2086386" cy="1318250"/>
                    </a:xfrm>
                    <a:prstGeom prst="rect">
                      <a:avLst/>
                    </a:prstGeom>
                  </pic:spPr>
                </pic:pic>
              </a:graphicData>
            </a:graphic>
          </wp:inline>
        </w:drawing>
      </w:r>
      <w:r w:rsidR="00A764E9">
        <w:rPr>
          <w:rFonts w:ascii="Times New Roman" w:hAnsi="Times New Roman" w:cs="Times New Roman"/>
          <w:sz w:val="28"/>
          <w:szCs w:val="28"/>
        </w:rPr>
        <w:t xml:space="preserve">  </w:t>
      </w:r>
    </w:p>
    <w:p w:rsidR="001C2CC7" w:rsidRDefault="00A764E9" w:rsidP="00A764E9">
      <w:pPr>
        <w:rPr>
          <w:rFonts w:ascii="Times New Roman" w:hAnsi="Times New Roman" w:cs="Times New Roman"/>
          <w:sz w:val="28"/>
          <w:szCs w:val="28"/>
        </w:rPr>
      </w:pPr>
      <w:r>
        <w:rPr>
          <w:rFonts w:ascii="Times New Roman" w:hAnsi="Times New Roman" w:cs="Times New Roman"/>
          <w:sz w:val="28"/>
          <w:szCs w:val="28"/>
        </w:rPr>
        <w:t xml:space="preserve"> Gryfy funkcí jsou dvě rovnoběžné různé přímky,nemají tedy žádný společný bod.</w:t>
      </w:r>
    </w:p>
    <w:p w:rsidR="00A764E9" w:rsidRDefault="00A764E9" w:rsidP="00A764E9">
      <w:pPr>
        <w:rPr>
          <w:rFonts w:ascii="Times New Roman" w:eastAsiaTheme="minorEastAsia" w:hAnsi="Times New Roman" w:cs="Times New Roman"/>
          <w:sz w:val="28"/>
          <w:szCs w:val="28"/>
        </w:rPr>
      </w:pPr>
      <w:r>
        <w:rPr>
          <w:rFonts w:ascii="Times New Roman" w:hAnsi="Times New Roman" w:cs="Times New Roman"/>
          <w:sz w:val="28"/>
          <w:szCs w:val="28"/>
        </w:rPr>
        <w:t xml:space="preserve">Řešení soustavy rovnic P = </w:t>
      </w:r>
      <m:oMath>
        <m:r>
          <w:rPr>
            <w:rFonts w:ascii="Cambria Math" w:hAnsi="Cambria Math" w:cs="Times New Roman"/>
            <w:sz w:val="28"/>
            <w:szCs w:val="28"/>
          </w:rPr>
          <m:t>∅</m:t>
        </m:r>
      </m:oMath>
    </w:p>
    <w:p w:rsidR="00A764E9" w:rsidRDefault="000057E2"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Př.3   </w:t>
      </w:r>
      <w:r w:rsidR="00A764E9">
        <w:rPr>
          <w:rFonts w:ascii="Times New Roman" w:eastAsiaTheme="minorEastAsia" w:hAnsi="Times New Roman" w:cs="Times New Roman"/>
          <w:sz w:val="28"/>
          <w:szCs w:val="28"/>
        </w:rPr>
        <w:t xml:space="preserve">Řeš soustavu rovnic </w:t>
      </w:r>
      <w:r w:rsidR="00752F82">
        <w:rPr>
          <w:rFonts w:ascii="Times New Roman" w:eastAsiaTheme="minorEastAsia" w:hAnsi="Times New Roman" w:cs="Times New Roman"/>
          <w:sz w:val="28"/>
          <w:szCs w:val="28"/>
        </w:rPr>
        <w:t>dosazovací metodou:</w:t>
      </w:r>
    </w:p>
    <w:p w:rsidR="00752F82" w:rsidRDefault="00752F82"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4x + 5y = 2</w:t>
      </w:r>
    </w:p>
    <w:p w:rsidR="00752F82" w:rsidRDefault="00752F82"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-2x + 4y = 12</w:t>
      </w:r>
    </w:p>
    <w:p w:rsidR="00752F82" w:rsidRDefault="00752F82"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Řešení:</w:t>
      </w:r>
    </w:p>
    <w:p w:rsidR="00752F82" w:rsidRDefault="00752F82"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-2x + 4y =12</w:t>
      </w:r>
    </w:p>
    <w:p w:rsidR="00752F82" w:rsidRDefault="00752F82"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-2x = 12 - 4y   / : (-2)</w:t>
      </w:r>
    </w:p>
    <w:p w:rsidR="00752F82" w:rsidRDefault="00752F82" w:rsidP="00A764E9">
      <w:pPr>
        <w:rPr>
          <w:rFonts w:ascii="Times New Roman" w:eastAsiaTheme="minorEastAsia" w:hAnsi="Times New Roman" w:cs="Times New Roman"/>
          <w:sz w:val="28"/>
          <w:szCs w:val="28"/>
          <w:u w:val="single"/>
        </w:rPr>
      </w:pPr>
      <w:r w:rsidRPr="00752F82">
        <w:rPr>
          <w:rFonts w:ascii="Times New Roman" w:eastAsiaTheme="minorEastAsia" w:hAnsi="Times New Roman" w:cs="Times New Roman"/>
          <w:sz w:val="28"/>
          <w:szCs w:val="28"/>
        </w:rPr>
        <w:t xml:space="preserve">    </w:t>
      </w:r>
      <w:r w:rsidRPr="00752F82">
        <w:rPr>
          <w:rFonts w:ascii="Times New Roman" w:eastAsiaTheme="minorEastAsia" w:hAnsi="Times New Roman" w:cs="Times New Roman"/>
          <w:sz w:val="28"/>
          <w:szCs w:val="28"/>
          <w:u w:val="single"/>
        </w:rPr>
        <w:t>x = -6 +</w:t>
      </w:r>
      <w:r>
        <w:rPr>
          <w:rFonts w:ascii="Times New Roman" w:eastAsiaTheme="minorEastAsia" w:hAnsi="Times New Roman" w:cs="Times New Roman"/>
          <w:sz w:val="28"/>
          <w:szCs w:val="28"/>
          <w:u w:val="single"/>
        </w:rPr>
        <w:t xml:space="preserve"> </w:t>
      </w:r>
      <w:r w:rsidRPr="00752F82">
        <w:rPr>
          <w:rFonts w:ascii="Times New Roman" w:eastAsiaTheme="minorEastAsia" w:hAnsi="Times New Roman" w:cs="Times New Roman"/>
          <w:sz w:val="28"/>
          <w:szCs w:val="28"/>
          <w:u w:val="single"/>
        </w:rPr>
        <w:t>2y</w:t>
      </w:r>
      <w:r w:rsidR="000057E2">
        <w:rPr>
          <w:rFonts w:ascii="Times New Roman" w:eastAsiaTheme="minorEastAsia" w:hAnsi="Times New Roman" w:cs="Times New Roman"/>
          <w:sz w:val="28"/>
          <w:szCs w:val="28"/>
          <w:u w:val="single"/>
        </w:rPr>
        <w:t xml:space="preserve">    </w:t>
      </w:r>
      <w:r w:rsidR="000057E2">
        <w:rPr>
          <w:rFonts w:ascii="Times New Roman" w:eastAsiaTheme="minorEastAsia" w:hAnsi="Times New Roman" w:cs="Times New Roman"/>
          <w:sz w:val="28"/>
          <w:szCs w:val="28"/>
        </w:rPr>
        <w:t xml:space="preserve">                                       x = - 6 + 2. 2</w:t>
      </w:r>
      <w:r w:rsidR="000057E2">
        <w:rPr>
          <w:rFonts w:ascii="Times New Roman" w:eastAsiaTheme="minorEastAsia" w:hAnsi="Times New Roman" w:cs="Times New Roman"/>
          <w:sz w:val="28"/>
          <w:szCs w:val="28"/>
          <w:u w:val="single"/>
        </w:rPr>
        <w:t xml:space="preserve">                                   </w:t>
      </w:r>
    </w:p>
    <w:p w:rsidR="00752F82" w:rsidRDefault="00752F82"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4.( -6 + 2y) + 5y = 2</w:t>
      </w:r>
      <w:r w:rsidR="000057E2">
        <w:rPr>
          <w:rFonts w:ascii="Times New Roman" w:eastAsiaTheme="minorEastAsia" w:hAnsi="Times New Roman" w:cs="Times New Roman"/>
          <w:sz w:val="28"/>
          <w:szCs w:val="28"/>
        </w:rPr>
        <w:t xml:space="preserve">                                </w:t>
      </w:r>
      <w:r w:rsidR="000057E2" w:rsidRPr="000057E2">
        <w:rPr>
          <w:rFonts w:ascii="Times New Roman" w:eastAsiaTheme="minorEastAsia" w:hAnsi="Times New Roman" w:cs="Times New Roman"/>
          <w:sz w:val="28"/>
          <w:szCs w:val="28"/>
          <w:u w:val="single"/>
        </w:rPr>
        <w:t>x = - 2</w:t>
      </w:r>
      <w:r w:rsidR="000057E2">
        <w:rPr>
          <w:rFonts w:ascii="Times New Roman" w:eastAsiaTheme="minorEastAsia" w:hAnsi="Times New Roman" w:cs="Times New Roman"/>
          <w:sz w:val="28"/>
          <w:szCs w:val="28"/>
        </w:rPr>
        <w:t xml:space="preserve">     </w:t>
      </w:r>
    </w:p>
    <w:p w:rsidR="00752F82" w:rsidRDefault="000057E2"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-24 +</w:t>
      </w:r>
      <w:r w:rsidR="00752F82">
        <w:rPr>
          <w:rFonts w:ascii="Times New Roman" w:eastAsiaTheme="minorEastAsia" w:hAnsi="Times New Roman" w:cs="Times New Roman"/>
          <w:sz w:val="28"/>
          <w:szCs w:val="28"/>
        </w:rPr>
        <w:t xml:space="preserve"> 8y + 5y = 2</w:t>
      </w:r>
    </w:p>
    <w:p w:rsidR="00D50ADD" w:rsidRDefault="00752F82" w:rsidP="00D50ADD">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0057E2">
        <w:rPr>
          <w:rFonts w:ascii="Times New Roman" w:eastAsiaTheme="minorEastAsia" w:hAnsi="Times New Roman" w:cs="Times New Roman"/>
          <w:sz w:val="28"/>
          <w:szCs w:val="28"/>
        </w:rPr>
        <w:t>13y = 26</w:t>
      </w:r>
      <w:r>
        <w:rPr>
          <w:rFonts w:ascii="Times New Roman" w:eastAsiaTheme="minorEastAsia" w:hAnsi="Times New Roman" w:cs="Times New Roman"/>
          <w:sz w:val="28"/>
          <w:szCs w:val="28"/>
        </w:rPr>
        <w:t xml:space="preserve">       </w:t>
      </w:r>
      <w:r w:rsidR="00D50ADD">
        <w:rPr>
          <w:rFonts w:ascii="Times New Roman" w:eastAsiaTheme="minorEastAsia" w:hAnsi="Times New Roman" w:cs="Times New Roman"/>
          <w:sz w:val="28"/>
          <w:szCs w:val="28"/>
        </w:rPr>
        <w:t xml:space="preserve">                          </w:t>
      </w:r>
    </w:p>
    <w:p w:rsidR="00D50ADD" w:rsidRDefault="00D50ADD"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Pr="000057E2">
        <w:rPr>
          <w:rFonts w:ascii="Times New Roman" w:eastAsiaTheme="minorEastAsia" w:hAnsi="Times New Roman" w:cs="Times New Roman"/>
          <w:sz w:val="28"/>
          <w:szCs w:val="28"/>
          <w:u w:val="single"/>
        </w:rPr>
        <w:t>y = 2</w:t>
      </w:r>
      <w:r>
        <w:rPr>
          <w:rFonts w:ascii="Times New Roman" w:eastAsiaTheme="minorEastAsia" w:hAnsi="Times New Roman" w:cs="Times New Roman"/>
          <w:sz w:val="28"/>
          <w:szCs w:val="28"/>
        </w:rPr>
        <w:t xml:space="preserve">                             P = </w:t>
      </w:r>
      <m:oMath>
        <m:d>
          <m:dPr>
            <m:begChr m:val="{"/>
            <m:endChr m:val="}"/>
            <m:ctrlPr>
              <w:rPr>
                <w:rFonts w:ascii="Cambria Math" w:eastAsiaTheme="minorEastAsia" w:hAnsi="Cambria Math" w:cs="Times New Roman"/>
                <w:i/>
                <w:sz w:val="28"/>
                <w:szCs w:val="28"/>
              </w:rPr>
            </m:ctrlPr>
          </m:dPr>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-2;2</m:t>
                </m:r>
              </m:e>
            </m:d>
          </m:e>
        </m:d>
      </m:oMath>
    </w:p>
    <w:p w:rsidR="000057E2" w:rsidRDefault="000057E2"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Př.4   Řeš soustavu rovnic sčítací metodou:</w:t>
      </w:r>
    </w:p>
    <w:p w:rsidR="000057E2" w:rsidRPr="000057E2" w:rsidRDefault="00EE405F" w:rsidP="00A764E9">
      <w:pPr>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x+y</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 x=15</m:t>
          </m:r>
        </m:oMath>
      </m:oMathPara>
    </w:p>
    <w:p w:rsidR="000057E2" w:rsidRDefault="000057E2" w:rsidP="00A764E9">
      <w:pPr>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 xml:space="preserve">y-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y-x</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=6</m:t>
          </m:r>
        </m:oMath>
      </m:oMathPara>
    </w:p>
    <w:p w:rsidR="000057E2" w:rsidRDefault="000057E2"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Řešení:</w:t>
      </w:r>
    </w:p>
    <w:p w:rsidR="000057E2" w:rsidRPr="000057E2" w:rsidRDefault="00EE405F" w:rsidP="000057E2">
      <w:pPr>
        <w:rPr>
          <w:rFonts w:ascii="Times New Roman" w:eastAsiaTheme="minorEastAsia" w:hAnsi="Times New Roman" w:cs="Times New Roman"/>
          <w:sz w:val="28"/>
          <w:szCs w:val="28"/>
        </w:rPr>
      </w:pPr>
      <m:oMathPara>
        <m:oMathParaPr>
          <m:jc m:val="left"/>
        </m:oMathPara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x+y</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 x=15   /.3</m:t>
          </m:r>
        </m:oMath>
      </m:oMathPara>
    </w:p>
    <w:p w:rsidR="000057E2" w:rsidRDefault="000057E2" w:rsidP="000057E2">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 xml:space="preserve">y-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y-x</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=6      /.5</m:t>
          </m:r>
        </m:oMath>
      </m:oMathPara>
    </w:p>
    <w:p w:rsidR="000057E2" w:rsidRPr="000057E2" w:rsidRDefault="000057E2" w:rsidP="000057E2">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p>
    <w:p w:rsidR="000057E2" w:rsidRPr="00F539E0" w:rsidRDefault="00F539E0"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x+y+3x=45</m:t>
          </m:r>
        </m:oMath>
      </m:oMathPara>
    </w:p>
    <w:p w:rsidR="00F539E0" w:rsidRDefault="00F539E0"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5y-y+x=30</m:t>
          </m:r>
        </m:oMath>
      </m:oMathPara>
    </w:p>
    <w:p w:rsidR="00F539E0" w:rsidRDefault="00F539E0"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p>
    <w:p w:rsidR="00F539E0" w:rsidRDefault="00F539E0"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4x+y=45</m:t>
          </m:r>
        </m:oMath>
      </m:oMathPara>
    </w:p>
    <w:p w:rsidR="00F539E0" w:rsidRDefault="00F539E0"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x+4y=30    /.(-4)</m:t>
          </m:r>
        </m:oMath>
      </m:oMathPara>
    </w:p>
    <w:p w:rsidR="00F539E0" w:rsidRDefault="00F539E0"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p>
    <w:p w:rsidR="00F539E0" w:rsidRPr="00F539E0" w:rsidRDefault="00F539E0"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4x   +  y=45</m:t>
          </m:r>
        </m:oMath>
      </m:oMathPara>
    </w:p>
    <w:p w:rsidR="00F539E0" w:rsidRDefault="00F539E0"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-4x-16y= -120</m:t>
          </m:r>
        </m:oMath>
      </m:oMathPara>
    </w:p>
    <w:p w:rsidR="00F539E0" w:rsidRDefault="00F539E0"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p>
    <w:p w:rsidR="00F539E0" w:rsidRDefault="00F539E0"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-15</w:t>
      </w:r>
      <w:r w:rsidRPr="00F539E0">
        <w:rPr>
          <w:rFonts w:ascii="Times New Roman" w:eastAsiaTheme="minorEastAsia" w:hAnsi="Times New Roman" w:cs="Times New Roman"/>
          <w:i/>
          <w:sz w:val="28"/>
          <w:szCs w:val="28"/>
        </w:rPr>
        <w:t>y</w:t>
      </w:r>
      <w:r>
        <w:rPr>
          <w:rFonts w:ascii="Times New Roman" w:eastAsiaTheme="minorEastAsia" w:hAnsi="Times New Roman" w:cs="Times New Roman"/>
          <w:sz w:val="28"/>
          <w:szCs w:val="28"/>
        </w:rPr>
        <w:t xml:space="preserve"> = - 75                       </w:t>
      </w:r>
      <w:r>
        <w:rPr>
          <w:rFonts w:ascii="Times New Roman" w:eastAsiaTheme="minorEastAsia" w:hAnsi="Times New Roman" w:cs="Times New Roman"/>
          <w:i/>
          <w:sz w:val="28"/>
          <w:szCs w:val="28"/>
        </w:rPr>
        <w:t>x</w:t>
      </w:r>
      <w:r>
        <w:rPr>
          <w:rFonts w:ascii="Times New Roman" w:eastAsiaTheme="minorEastAsia" w:hAnsi="Times New Roman" w:cs="Times New Roman"/>
          <w:sz w:val="28"/>
          <w:szCs w:val="28"/>
        </w:rPr>
        <w:t xml:space="preserve"> + 4.5 = 30        </w:t>
      </w:r>
    </w:p>
    <w:p w:rsidR="00F539E0" w:rsidRDefault="00F539E0" w:rsidP="00A764E9">
      <w:pPr>
        <w:rPr>
          <w:rFonts w:ascii="Times New Roman" w:eastAsiaTheme="minorEastAsia" w:hAnsi="Times New Roman" w:cs="Times New Roman"/>
          <w:sz w:val="28"/>
          <w:szCs w:val="28"/>
          <w:u w:val="single"/>
        </w:rPr>
      </w:pPr>
      <w:r>
        <w:rPr>
          <w:rFonts w:ascii="Times New Roman" w:eastAsiaTheme="minorEastAsia" w:hAnsi="Times New Roman" w:cs="Times New Roman"/>
          <w:sz w:val="28"/>
          <w:szCs w:val="28"/>
        </w:rPr>
        <w:t xml:space="preserve">              </w:t>
      </w:r>
      <w:r w:rsidRPr="00F539E0">
        <w:rPr>
          <w:rFonts w:ascii="Times New Roman" w:eastAsiaTheme="minorEastAsia" w:hAnsi="Times New Roman" w:cs="Times New Roman"/>
          <w:i/>
          <w:sz w:val="28"/>
          <w:szCs w:val="28"/>
          <w:u w:val="single"/>
        </w:rPr>
        <w:t xml:space="preserve">y </w:t>
      </w:r>
      <w:r w:rsidRPr="00F539E0">
        <w:rPr>
          <w:rFonts w:ascii="Times New Roman" w:eastAsiaTheme="minorEastAsia" w:hAnsi="Times New Roman" w:cs="Times New Roman"/>
          <w:sz w:val="28"/>
          <w:szCs w:val="28"/>
          <w:u w:val="single"/>
        </w:rPr>
        <w:t>= 5</w:t>
      </w:r>
      <w:r w:rsidRPr="00F539E0">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sidRPr="00F539E0">
        <w:rPr>
          <w:rFonts w:ascii="Times New Roman" w:eastAsiaTheme="minorEastAsia" w:hAnsi="Times New Roman" w:cs="Times New Roman"/>
          <w:i/>
          <w:sz w:val="28"/>
          <w:szCs w:val="28"/>
          <w:u w:val="single"/>
        </w:rPr>
        <w:t>x</w:t>
      </w:r>
      <w:r w:rsidRPr="00F539E0">
        <w:rPr>
          <w:rFonts w:ascii="Times New Roman" w:eastAsiaTheme="minorEastAsia" w:hAnsi="Times New Roman" w:cs="Times New Roman"/>
          <w:sz w:val="28"/>
          <w:szCs w:val="28"/>
          <w:u w:val="single"/>
        </w:rPr>
        <w:t xml:space="preserve">  = 10</w:t>
      </w:r>
      <w:r>
        <w:rPr>
          <w:rFonts w:ascii="Times New Roman" w:eastAsiaTheme="minorEastAsia" w:hAnsi="Times New Roman" w:cs="Times New Roman"/>
          <w:sz w:val="28"/>
          <w:szCs w:val="28"/>
          <w:u w:val="single"/>
        </w:rPr>
        <w:t xml:space="preserve">                  </w:t>
      </w:r>
    </w:p>
    <w:p w:rsidR="00F539E0" w:rsidRDefault="00F539E0" w:rsidP="00A764E9">
      <w:pPr>
        <w:rPr>
          <w:rFonts w:ascii="Times New Roman" w:eastAsiaTheme="minorEastAsia" w:hAnsi="Times New Roman" w:cs="Times New Roman"/>
          <w:sz w:val="28"/>
          <w:szCs w:val="28"/>
          <w:u w:val="single"/>
        </w:rPr>
      </w:pPr>
      <w:r>
        <w:rPr>
          <w:rFonts w:ascii="Times New Roman" w:eastAsiaTheme="minorEastAsia" w:hAnsi="Times New Roman" w:cs="Times New Roman"/>
          <w:sz w:val="28"/>
          <w:szCs w:val="28"/>
        </w:rPr>
        <w:t xml:space="preserve">P = </w:t>
      </w:r>
      <m:oMath>
        <m:d>
          <m:dPr>
            <m:begChr m:val="{"/>
            <m:endChr m:val="}"/>
            <m:ctrlPr>
              <w:rPr>
                <w:rFonts w:ascii="Cambria Math" w:eastAsiaTheme="minorEastAsia" w:hAnsi="Cambria Math" w:cs="Times New Roman"/>
                <w:i/>
                <w:sz w:val="28"/>
                <w:szCs w:val="28"/>
              </w:rPr>
            </m:ctrlPr>
          </m:dPr>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10;5</m:t>
                </m:r>
              </m:e>
            </m:d>
          </m:e>
        </m:d>
      </m:oMath>
      <w:r>
        <w:rPr>
          <w:rFonts w:ascii="Times New Roman" w:eastAsiaTheme="minorEastAsia" w:hAnsi="Times New Roman" w:cs="Times New Roman"/>
          <w:sz w:val="28"/>
          <w:szCs w:val="28"/>
          <w:u w:val="single"/>
        </w:rPr>
        <w:t xml:space="preserve">          </w:t>
      </w:r>
    </w:p>
    <w:p w:rsidR="00F539E0" w:rsidRDefault="00F539E0" w:rsidP="00A764E9">
      <w:pPr>
        <w:rPr>
          <w:rFonts w:ascii="Times New Roman" w:eastAsiaTheme="minorEastAsia" w:hAnsi="Times New Roman" w:cs="Times New Roman"/>
          <w:sz w:val="28"/>
          <w:szCs w:val="28"/>
          <w:u w:val="single"/>
        </w:rPr>
      </w:pPr>
    </w:p>
    <w:p w:rsidR="00F539E0" w:rsidRDefault="00F539E0" w:rsidP="00A764E9">
      <w:pPr>
        <w:rPr>
          <w:rFonts w:ascii="Times New Roman" w:eastAsiaTheme="minorEastAsia" w:hAnsi="Times New Roman" w:cs="Times New Roman"/>
          <w:sz w:val="28"/>
          <w:szCs w:val="28"/>
          <w:u w:val="single"/>
        </w:rPr>
      </w:pPr>
    </w:p>
    <w:p w:rsidR="00F539E0" w:rsidRDefault="00F539E0" w:rsidP="00A764E9">
      <w:pPr>
        <w:rPr>
          <w:rFonts w:ascii="Times New Roman" w:eastAsiaTheme="minorEastAsia" w:hAnsi="Times New Roman" w:cs="Times New Roman"/>
          <w:sz w:val="28"/>
          <w:szCs w:val="28"/>
          <w:u w:val="single"/>
        </w:rPr>
      </w:pPr>
    </w:p>
    <w:p w:rsidR="00F539E0" w:rsidRPr="005F0CC5" w:rsidRDefault="00F539E0" w:rsidP="00A764E9">
      <w:pPr>
        <w:rPr>
          <w:rFonts w:ascii="Times New Roman" w:eastAsiaTheme="minorEastAsia" w:hAnsi="Times New Roman" w:cs="Times New Roman"/>
          <w:sz w:val="28"/>
          <w:szCs w:val="28"/>
          <w:u w:val="single"/>
        </w:rPr>
      </w:pPr>
      <w:r w:rsidRPr="005F0CC5">
        <w:rPr>
          <w:rFonts w:ascii="Times New Roman" w:eastAsiaTheme="minorEastAsia" w:hAnsi="Times New Roman" w:cs="Times New Roman"/>
          <w:sz w:val="28"/>
          <w:szCs w:val="28"/>
          <w:u w:val="single"/>
        </w:rPr>
        <w:lastRenderedPageBreak/>
        <w:t>Příklady na procvičení:</w:t>
      </w:r>
    </w:p>
    <w:p w:rsidR="00F539E0" w:rsidRDefault="00F539E0"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Řešte soustavy rovnic:</w:t>
      </w:r>
    </w:p>
    <w:p w:rsidR="00F539E0" w:rsidRPr="00F539E0" w:rsidRDefault="00F539E0"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 xml:space="preserve">1)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y</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=1</m:t>
          </m:r>
        </m:oMath>
      </m:oMathPara>
    </w:p>
    <w:p w:rsidR="00F539E0" w:rsidRPr="00F539E0" w:rsidRDefault="00F539E0"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2x-1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3y-1</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num>
            <m:den>
              <m:r>
                <w:rPr>
                  <w:rFonts w:ascii="Cambria Math" w:eastAsiaTheme="minorEastAsia" w:hAnsi="Cambria Math" w:cs="Times New Roman"/>
                  <w:sz w:val="28"/>
                  <w:szCs w:val="28"/>
                </w:rPr>
                <m:t>6</m:t>
              </m:r>
            </m:den>
          </m:f>
        </m:oMath>
      </m:oMathPara>
    </w:p>
    <w:p w:rsidR="00F539E0" w:rsidRDefault="00F539E0"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 xml:space="preserve">2)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x-7</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1-y</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-(x+6)</m:t>
          </m:r>
        </m:oMath>
      </m:oMathPara>
    </w:p>
    <w:p w:rsidR="00F26434" w:rsidRDefault="00F26434"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x+3</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y-1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x-2</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=-(x-1)</m:t>
          </m:r>
        </m:oMath>
      </m:oMathPara>
    </w:p>
    <w:p w:rsidR="00F26434" w:rsidRPr="00F26434" w:rsidRDefault="00F26434" w:rsidP="00A764E9">
      <w:pPr>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8"/>
              <w:szCs w:val="28"/>
            </w:rPr>
            <m:t xml:space="preserve">3)  </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x+4</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y-2</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x-2</m:t>
              </m:r>
            </m:e>
          </m:d>
          <m:r>
            <w:rPr>
              <w:rFonts w:ascii="Cambria Math" w:eastAsiaTheme="minorEastAsia" w:hAnsi="Cambria Math" w:cs="Times New Roman"/>
              <w:sz w:val="28"/>
              <w:szCs w:val="28"/>
            </w:rPr>
            <m:t>.(y+13)</m:t>
          </m:r>
        </m:oMath>
      </m:oMathPara>
    </w:p>
    <w:p w:rsidR="00F26434" w:rsidRPr="00F26434" w:rsidRDefault="00F26434"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y-3</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x+2</m:t>
            </m:r>
          </m:e>
        </m:d>
        <m:r>
          <w:rPr>
            <w:rFonts w:ascii="Cambria Math" w:eastAsiaTheme="minorEastAsia" w:hAnsi="Cambria Math" w:cs="Times New Roman"/>
            <w:sz w:val="28"/>
            <w:szCs w:val="28"/>
          </w:rPr>
          <m:t>.(y-5)</m:t>
        </m:r>
      </m:oMath>
    </w:p>
    <w:p w:rsidR="00F26434" w:rsidRDefault="00F26434"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p>
    <w:p w:rsidR="00F539E0" w:rsidRPr="00F539E0" w:rsidRDefault="00F539E0" w:rsidP="00A764E9">
      <w:pPr>
        <w:rPr>
          <w:rFonts w:ascii="Times New Roman" w:eastAsiaTheme="minorEastAsia" w:hAnsi="Times New Roman" w:cs="Times New Roman"/>
          <w:sz w:val="28"/>
          <w:szCs w:val="28"/>
          <w:u w:val="single"/>
        </w:rPr>
      </w:pPr>
      <w:r>
        <w:rPr>
          <w:rFonts w:ascii="Times New Roman" w:eastAsiaTheme="minorEastAsia" w:hAnsi="Times New Roman" w:cs="Times New Roman"/>
          <w:sz w:val="28"/>
          <w:szCs w:val="28"/>
        </w:rPr>
        <w:t xml:space="preserve">                                                          </w:t>
      </w:r>
    </w:p>
    <w:p w:rsidR="00752F82" w:rsidRDefault="00F26434" w:rsidP="00A764E9">
      <w:pPr>
        <w:rPr>
          <w:rFonts w:ascii="Times New Roman" w:hAnsi="Times New Roman" w:cs="Times New Roman"/>
          <w:sz w:val="28"/>
          <w:szCs w:val="28"/>
        </w:rPr>
      </w:pPr>
      <w:r>
        <w:rPr>
          <w:rFonts w:ascii="Times New Roman" w:hAnsi="Times New Roman" w:cs="Times New Roman"/>
          <w:sz w:val="28"/>
          <w:szCs w:val="28"/>
        </w:rPr>
        <w:t>Klíč řešení:</w:t>
      </w:r>
    </w:p>
    <w:p w:rsidR="00F26434" w:rsidRDefault="00F26434" w:rsidP="00A764E9">
      <w:pPr>
        <w:rPr>
          <w:rFonts w:ascii="Times New Roman" w:eastAsiaTheme="minorEastAsia" w:hAnsi="Times New Roman" w:cs="Times New Roman"/>
          <w:sz w:val="28"/>
          <w:szCs w:val="28"/>
        </w:rPr>
      </w:pPr>
      <w:r>
        <w:rPr>
          <w:rFonts w:ascii="Times New Roman" w:hAnsi="Times New Roman" w:cs="Times New Roman"/>
          <w:sz w:val="28"/>
          <w:szCs w:val="28"/>
        </w:rPr>
        <w:t xml:space="preserve">1) </w:t>
      </w:r>
      <m:oMath>
        <m:d>
          <m:dPr>
            <m:begChr m:val="["/>
            <m:endChr m:val="]"/>
            <m:ctrlPr>
              <w:rPr>
                <w:rFonts w:ascii="Cambria Math" w:hAnsi="Cambria Math" w:cs="Times New Roman"/>
                <w:i/>
                <w:sz w:val="28"/>
                <w:szCs w:val="28"/>
              </w:rPr>
            </m:ctrlPr>
          </m:dPr>
          <m:e>
            <m:r>
              <w:rPr>
                <w:rFonts w:ascii="Cambria Math" w:hAnsi="Cambria Math" w:cs="Times New Roman"/>
                <w:sz w:val="28"/>
                <w:szCs w:val="28"/>
              </w:rPr>
              <m:t>4;3</m:t>
            </m:r>
          </m:e>
        </m:d>
      </m:oMath>
    </w:p>
    <w:p w:rsidR="00F26434" w:rsidRDefault="00F26434"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2)  </w:t>
      </w:r>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-5;11</m:t>
            </m:r>
          </m:e>
        </m:d>
      </m:oMath>
    </w:p>
    <w:p w:rsidR="00F26434" w:rsidRDefault="00F26434" w:rsidP="00A764E9">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3)  </w:t>
      </w:r>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4;7</m:t>
            </m:r>
          </m:e>
        </m:d>
      </m:oMath>
    </w:p>
    <w:p w:rsidR="00F91265" w:rsidRDefault="00F91265" w:rsidP="00A764E9">
      <w:pPr>
        <w:rPr>
          <w:rFonts w:ascii="Times New Roman" w:eastAsiaTheme="minorEastAsia" w:hAnsi="Times New Roman" w:cs="Times New Roman"/>
          <w:sz w:val="28"/>
          <w:szCs w:val="28"/>
        </w:rPr>
      </w:pPr>
    </w:p>
    <w:p w:rsidR="00F91265" w:rsidRDefault="00F91265" w:rsidP="00A764E9">
      <w:pPr>
        <w:rPr>
          <w:rFonts w:ascii="Times New Roman" w:eastAsiaTheme="minorEastAsia" w:hAnsi="Times New Roman" w:cs="Times New Roman"/>
          <w:sz w:val="28"/>
          <w:szCs w:val="28"/>
        </w:rPr>
      </w:pPr>
    </w:p>
    <w:p w:rsidR="00F91265" w:rsidRDefault="00F91265" w:rsidP="00A764E9">
      <w:pPr>
        <w:rPr>
          <w:rFonts w:ascii="Times New Roman" w:eastAsiaTheme="minorEastAsia" w:hAnsi="Times New Roman" w:cs="Times New Roman"/>
          <w:sz w:val="28"/>
          <w:szCs w:val="28"/>
        </w:rPr>
      </w:pPr>
    </w:p>
    <w:p w:rsidR="00F91265" w:rsidRDefault="00F91265" w:rsidP="00F91265">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Zdroje: </w:t>
      </w:r>
      <w:r>
        <w:rPr>
          <w:rFonts w:ascii="Times New Roman" w:hAnsi="Times New Roman" w:cs="Times New Roman"/>
          <w:sz w:val="28"/>
          <w:szCs w:val="28"/>
        </w:rPr>
        <w:t>vlastní tvorba</w:t>
      </w:r>
    </w:p>
    <w:p w:rsidR="00F91265" w:rsidRPr="00B916FF" w:rsidRDefault="00F91265" w:rsidP="00A764E9">
      <w:pPr>
        <w:rPr>
          <w:rFonts w:ascii="Times New Roman" w:hAnsi="Times New Roman" w:cs="Times New Roman"/>
          <w:sz w:val="28"/>
          <w:szCs w:val="28"/>
        </w:rPr>
      </w:pPr>
    </w:p>
    <w:sectPr w:rsidR="00F91265" w:rsidRPr="00B916FF" w:rsidSect="003002E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917" w:rsidRDefault="00996917" w:rsidP="00344AA3">
      <w:pPr>
        <w:spacing w:after="0" w:line="240" w:lineRule="auto"/>
      </w:pPr>
      <w:r>
        <w:separator/>
      </w:r>
    </w:p>
  </w:endnote>
  <w:endnote w:type="continuationSeparator" w:id="1">
    <w:p w:rsidR="00996917" w:rsidRDefault="00996917" w:rsidP="00344A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A3" w:rsidRDefault="00344AA3">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519700"/>
      <w:docPartObj>
        <w:docPartGallery w:val="Page Numbers (Bottom of Page)"/>
        <w:docPartUnique/>
      </w:docPartObj>
    </w:sdtPr>
    <w:sdtContent>
      <w:p w:rsidR="00344AA3" w:rsidRDefault="00EE405F">
        <w:pPr>
          <w:pStyle w:val="Zpat"/>
          <w:jc w:val="center"/>
        </w:pPr>
        <w:fldSimple w:instr=" PAGE   \* MERGEFORMAT ">
          <w:r w:rsidR="002A0802">
            <w:rPr>
              <w:noProof/>
            </w:rPr>
            <w:t>1</w:t>
          </w:r>
        </w:fldSimple>
      </w:p>
    </w:sdtContent>
  </w:sdt>
  <w:p w:rsidR="00344AA3" w:rsidRDefault="00344AA3">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A3" w:rsidRDefault="00344AA3">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917" w:rsidRDefault="00996917" w:rsidP="00344AA3">
      <w:pPr>
        <w:spacing w:after="0" w:line="240" w:lineRule="auto"/>
      </w:pPr>
      <w:r>
        <w:separator/>
      </w:r>
    </w:p>
  </w:footnote>
  <w:footnote w:type="continuationSeparator" w:id="1">
    <w:p w:rsidR="00996917" w:rsidRDefault="00996917" w:rsidP="00344A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A3" w:rsidRDefault="00344AA3">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A3" w:rsidRDefault="00344AA3">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A3" w:rsidRDefault="00344AA3">
    <w:pPr>
      <w:pStyle w:val="Zhlav"/>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3B2DF7"/>
    <w:rsid w:val="000002D2"/>
    <w:rsid w:val="00001514"/>
    <w:rsid w:val="000019B1"/>
    <w:rsid w:val="00002054"/>
    <w:rsid w:val="000057E2"/>
    <w:rsid w:val="00006669"/>
    <w:rsid w:val="00014A24"/>
    <w:rsid w:val="00032E40"/>
    <w:rsid w:val="00041CBC"/>
    <w:rsid w:val="0004247F"/>
    <w:rsid w:val="000429F5"/>
    <w:rsid w:val="00051FC3"/>
    <w:rsid w:val="00052E27"/>
    <w:rsid w:val="000531FE"/>
    <w:rsid w:val="00060F4D"/>
    <w:rsid w:val="000615C2"/>
    <w:rsid w:val="000633E9"/>
    <w:rsid w:val="000755A2"/>
    <w:rsid w:val="0008074B"/>
    <w:rsid w:val="000A0631"/>
    <w:rsid w:val="000A0C42"/>
    <w:rsid w:val="000B0E83"/>
    <w:rsid w:val="000B4FAF"/>
    <w:rsid w:val="000B6513"/>
    <w:rsid w:val="000B7993"/>
    <w:rsid w:val="000C2AD0"/>
    <w:rsid w:val="0013511B"/>
    <w:rsid w:val="00154536"/>
    <w:rsid w:val="001618E3"/>
    <w:rsid w:val="00161EE5"/>
    <w:rsid w:val="00164639"/>
    <w:rsid w:val="00171095"/>
    <w:rsid w:val="0017144C"/>
    <w:rsid w:val="0017733A"/>
    <w:rsid w:val="00181C71"/>
    <w:rsid w:val="001857D9"/>
    <w:rsid w:val="00196E67"/>
    <w:rsid w:val="001B210C"/>
    <w:rsid w:val="001C2CC7"/>
    <w:rsid w:val="001D3AD0"/>
    <w:rsid w:val="001F2349"/>
    <w:rsid w:val="001F452D"/>
    <w:rsid w:val="001F69EE"/>
    <w:rsid w:val="002136EB"/>
    <w:rsid w:val="00222C3D"/>
    <w:rsid w:val="00233598"/>
    <w:rsid w:val="002356F2"/>
    <w:rsid w:val="0023579F"/>
    <w:rsid w:val="00235CB3"/>
    <w:rsid w:val="00240784"/>
    <w:rsid w:val="00246BEC"/>
    <w:rsid w:val="00255F7B"/>
    <w:rsid w:val="0028184E"/>
    <w:rsid w:val="00286928"/>
    <w:rsid w:val="002878CD"/>
    <w:rsid w:val="002972D2"/>
    <w:rsid w:val="002A0802"/>
    <w:rsid w:val="002A369A"/>
    <w:rsid w:val="002B2234"/>
    <w:rsid w:val="002B7D74"/>
    <w:rsid w:val="002D1655"/>
    <w:rsid w:val="002D713C"/>
    <w:rsid w:val="002D7AFA"/>
    <w:rsid w:val="002E0C8D"/>
    <w:rsid w:val="002F5947"/>
    <w:rsid w:val="003000F6"/>
    <w:rsid w:val="003002E9"/>
    <w:rsid w:val="003054B9"/>
    <w:rsid w:val="00320478"/>
    <w:rsid w:val="00322FEE"/>
    <w:rsid w:val="00336F26"/>
    <w:rsid w:val="00344AA3"/>
    <w:rsid w:val="003666AC"/>
    <w:rsid w:val="00375EDC"/>
    <w:rsid w:val="00375F6F"/>
    <w:rsid w:val="00377AA1"/>
    <w:rsid w:val="00390D3B"/>
    <w:rsid w:val="003A60C4"/>
    <w:rsid w:val="003B2DF7"/>
    <w:rsid w:val="003C1D22"/>
    <w:rsid w:val="003D075B"/>
    <w:rsid w:val="003D395D"/>
    <w:rsid w:val="003D4919"/>
    <w:rsid w:val="003D5EEC"/>
    <w:rsid w:val="003E0865"/>
    <w:rsid w:val="003E7829"/>
    <w:rsid w:val="003F3955"/>
    <w:rsid w:val="00400DDC"/>
    <w:rsid w:val="00414BD3"/>
    <w:rsid w:val="0042049F"/>
    <w:rsid w:val="004207E3"/>
    <w:rsid w:val="00440BE1"/>
    <w:rsid w:val="0044382B"/>
    <w:rsid w:val="00443FBD"/>
    <w:rsid w:val="00452EAD"/>
    <w:rsid w:val="00464363"/>
    <w:rsid w:val="00475D54"/>
    <w:rsid w:val="00475E00"/>
    <w:rsid w:val="004764A4"/>
    <w:rsid w:val="004807FF"/>
    <w:rsid w:val="004840B8"/>
    <w:rsid w:val="00487F47"/>
    <w:rsid w:val="0049341F"/>
    <w:rsid w:val="00494651"/>
    <w:rsid w:val="004A2674"/>
    <w:rsid w:val="004B1E82"/>
    <w:rsid w:val="004B2D23"/>
    <w:rsid w:val="004C0CE2"/>
    <w:rsid w:val="004C6FB3"/>
    <w:rsid w:val="004E1CD1"/>
    <w:rsid w:val="004E4998"/>
    <w:rsid w:val="004F09C9"/>
    <w:rsid w:val="00520E53"/>
    <w:rsid w:val="00524828"/>
    <w:rsid w:val="005255DA"/>
    <w:rsid w:val="00531752"/>
    <w:rsid w:val="00533628"/>
    <w:rsid w:val="00546FF5"/>
    <w:rsid w:val="00556E51"/>
    <w:rsid w:val="00557F52"/>
    <w:rsid w:val="00571B95"/>
    <w:rsid w:val="00573595"/>
    <w:rsid w:val="00573B43"/>
    <w:rsid w:val="00581EFE"/>
    <w:rsid w:val="0058304B"/>
    <w:rsid w:val="0058495F"/>
    <w:rsid w:val="0059267C"/>
    <w:rsid w:val="00592E21"/>
    <w:rsid w:val="005A16A8"/>
    <w:rsid w:val="005A5980"/>
    <w:rsid w:val="005B0789"/>
    <w:rsid w:val="005B21AA"/>
    <w:rsid w:val="005B2F76"/>
    <w:rsid w:val="005B3C0E"/>
    <w:rsid w:val="005B407A"/>
    <w:rsid w:val="005C2BFB"/>
    <w:rsid w:val="005C6F94"/>
    <w:rsid w:val="005F0CC5"/>
    <w:rsid w:val="005F0E1C"/>
    <w:rsid w:val="006005BE"/>
    <w:rsid w:val="0060221B"/>
    <w:rsid w:val="00614572"/>
    <w:rsid w:val="006160C7"/>
    <w:rsid w:val="00617F25"/>
    <w:rsid w:val="006203FD"/>
    <w:rsid w:val="00642066"/>
    <w:rsid w:val="00654277"/>
    <w:rsid w:val="00660F97"/>
    <w:rsid w:val="00661BB9"/>
    <w:rsid w:val="00664247"/>
    <w:rsid w:val="00670929"/>
    <w:rsid w:val="00682A3A"/>
    <w:rsid w:val="00692D52"/>
    <w:rsid w:val="006A2638"/>
    <w:rsid w:val="006C05DF"/>
    <w:rsid w:val="006C4B26"/>
    <w:rsid w:val="006C5616"/>
    <w:rsid w:val="006D321E"/>
    <w:rsid w:val="006D3E27"/>
    <w:rsid w:val="006E56CB"/>
    <w:rsid w:val="006F0118"/>
    <w:rsid w:val="006F02EB"/>
    <w:rsid w:val="00704537"/>
    <w:rsid w:val="00706AA7"/>
    <w:rsid w:val="007178BC"/>
    <w:rsid w:val="00731FEA"/>
    <w:rsid w:val="00740931"/>
    <w:rsid w:val="00746FF3"/>
    <w:rsid w:val="00752F82"/>
    <w:rsid w:val="00754BD5"/>
    <w:rsid w:val="00762C2B"/>
    <w:rsid w:val="00781915"/>
    <w:rsid w:val="00785BA9"/>
    <w:rsid w:val="007940E5"/>
    <w:rsid w:val="007A0CA3"/>
    <w:rsid w:val="007B7C7F"/>
    <w:rsid w:val="007C1112"/>
    <w:rsid w:val="007C6024"/>
    <w:rsid w:val="007C639A"/>
    <w:rsid w:val="007F17FD"/>
    <w:rsid w:val="007F25A3"/>
    <w:rsid w:val="0080730B"/>
    <w:rsid w:val="00807B9B"/>
    <w:rsid w:val="00816C8D"/>
    <w:rsid w:val="00817D75"/>
    <w:rsid w:val="0082104D"/>
    <w:rsid w:val="00833E9B"/>
    <w:rsid w:val="008520A8"/>
    <w:rsid w:val="00855E21"/>
    <w:rsid w:val="0086389A"/>
    <w:rsid w:val="00876789"/>
    <w:rsid w:val="00881C6F"/>
    <w:rsid w:val="008858F2"/>
    <w:rsid w:val="00886B29"/>
    <w:rsid w:val="008A1773"/>
    <w:rsid w:val="008A2EF5"/>
    <w:rsid w:val="008A3391"/>
    <w:rsid w:val="008C4342"/>
    <w:rsid w:val="008D0A3B"/>
    <w:rsid w:val="008D2F5E"/>
    <w:rsid w:val="008E06F2"/>
    <w:rsid w:val="008E3E88"/>
    <w:rsid w:val="008F3BC1"/>
    <w:rsid w:val="008F5E03"/>
    <w:rsid w:val="00900FA1"/>
    <w:rsid w:val="009122CF"/>
    <w:rsid w:val="00915BE5"/>
    <w:rsid w:val="00921A8D"/>
    <w:rsid w:val="00926172"/>
    <w:rsid w:val="009335C5"/>
    <w:rsid w:val="00952B88"/>
    <w:rsid w:val="00956CB7"/>
    <w:rsid w:val="009619B4"/>
    <w:rsid w:val="00965109"/>
    <w:rsid w:val="0097102B"/>
    <w:rsid w:val="009726F7"/>
    <w:rsid w:val="00973F70"/>
    <w:rsid w:val="009874F1"/>
    <w:rsid w:val="00996917"/>
    <w:rsid w:val="00997F17"/>
    <w:rsid w:val="009A1317"/>
    <w:rsid w:val="009A3B43"/>
    <w:rsid w:val="009A708A"/>
    <w:rsid w:val="009B5B50"/>
    <w:rsid w:val="009C124C"/>
    <w:rsid w:val="009C19AA"/>
    <w:rsid w:val="009C6836"/>
    <w:rsid w:val="009D67D0"/>
    <w:rsid w:val="009D7C5A"/>
    <w:rsid w:val="009E399E"/>
    <w:rsid w:val="009E6EB2"/>
    <w:rsid w:val="009E6FD2"/>
    <w:rsid w:val="009F2E8D"/>
    <w:rsid w:val="00A072E0"/>
    <w:rsid w:val="00A10CB7"/>
    <w:rsid w:val="00A13D90"/>
    <w:rsid w:val="00A153B3"/>
    <w:rsid w:val="00A22ED1"/>
    <w:rsid w:val="00A30240"/>
    <w:rsid w:val="00A45389"/>
    <w:rsid w:val="00A5088C"/>
    <w:rsid w:val="00A5103A"/>
    <w:rsid w:val="00A55C5C"/>
    <w:rsid w:val="00A602AB"/>
    <w:rsid w:val="00A764E9"/>
    <w:rsid w:val="00A82A94"/>
    <w:rsid w:val="00AA1B54"/>
    <w:rsid w:val="00AA24D2"/>
    <w:rsid w:val="00AA472B"/>
    <w:rsid w:val="00AC2F81"/>
    <w:rsid w:val="00AC7352"/>
    <w:rsid w:val="00AD0445"/>
    <w:rsid w:val="00AD4295"/>
    <w:rsid w:val="00AE592F"/>
    <w:rsid w:val="00AF15C0"/>
    <w:rsid w:val="00AF6F3A"/>
    <w:rsid w:val="00B02742"/>
    <w:rsid w:val="00B160A9"/>
    <w:rsid w:val="00B233EB"/>
    <w:rsid w:val="00B310A8"/>
    <w:rsid w:val="00B37DDE"/>
    <w:rsid w:val="00B57B60"/>
    <w:rsid w:val="00B57DFB"/>
    <w:rsid w:val="00B655EE"/>
    <w:rsid w:val="00B712A1"/>
    <w:rsid w:val="00B82107"/>
    <w:rsid w:val="00B85A7E"/>
    <w:rsid w:val="00B90E8D"/>
    <w:rsid w:val="00B916FF"/>
    <w:rsid w:val="00B95599"/>
    <w:rsid w:val="00B958AA"/>
    <w:rsid w:val="00BA526C"/>
    <w:rsid w:val="00BB3421"/>
    <w:rsid w:val="00BB55BA"/>
    <w:rsid w:val="00BD69AE"/>
    <w:rsid w:val="00BE0DEB"/>
    <w:rsid w:val="00BF1390"/>
    <w:rsid w:val="00BF7954"/>
    <w:rsid w:val="00C01621"/>
    <w:rsid w:val="00C01DB5"/>
    <w:rsid w:val="00C039E4"/>
    <w:rsid w:val="00C1171D"/>
    <w:rsid w:val="00C35485"/>
    <w:rsid w:val="00C42B8A"/>
    <w:rsid w:val="00C4318E"/>
    <w:rsid w:val="00C53F32"/>
    <w:rsid w:val="00C617E7"/>
    <w:rsid w:val="00C674E5"/>
    <w:rsid w:val="00C81921"/>
    <w:rsid w:val="00C864BB"/>
    <w:rsid w:val="00C86FCB"/>
    <w:rsid w:val="00C964D8"/>
    <w:rsid w:val="00CA3B19"/>
    <w:rsid w:val="00CA4E44"/>
    <w:rsid w:val="00CA6E42"/>
    <w:rsid w:val="00CC6A31"/>
    <w:rsid w:val="00CD26E8"/>
    <w:rsid w:val="00CE3DD4"/>
    <w:rsid w:val="00CE688C"/>
    <w:rsid w:val="00CE786B"/>
    <w:rsid w:val="00CF78FE"/>
    <w:rsid w:val="00D03932"/>
    <w:rsid w:val="00D13911"/>
    <w:rsid w:val="00D16829"/>
    <w:rsid w:val="00D24045"/>
    <w:rsid w:val="00D318D2"/>
    <w:rsid w:val="00D33C9C"/>
    <w:rsid w:val="00D37A9A"/>
    <w:rsid w:val="00D404A0"/>
    <w:rsid w:val="00D50ADD"/>
    <w:rsid w:val="00D70F53"/>
    <w:rsid w:val="00D74711"/>
    <w:rsid w:val="00D74735"/>
    <w:rsid w:val="00D81733"/>
    <w:rsid w:val="00D82470"/>
    <w:rsid w:val="00D83059"/>
    <w:rsid w:val="00D8434E"/>
    <w:rsid w:val="00DA0E8D"/>
    <w:rsid w:val="00DA232F"/>
    <w:rsid w:val="00DC19E5"/>
    <w:rsid w:val="00DC2F10"/>
    <w:rsid w:val="00DC6AE1"/>
    <w:rsid w:val="00DC747A"/>
    <w:rsid w:val="00DE15EE"/>
    <w:rsid w:val="00DF194D"/>
    <w:rsid w:val="00DF6DEE"/>
    <w:rsid w:val="00E02F92"/>
    <w:rsid w:val="00E03CD1"/>
    <w:rsid w:val="00E0573E"/>
    <w:rsid w:val="00E12442"/>
    <w:rsid w:val="00E2245C"/>
    <w:rsid w:val="00E23710"/>
    <w:rsid w:val="00E25B19"/>
    <w:rsid w:val="00E344F2"/>
    <w:rsid w:val="00E35884"/>
    <w:rsid w:val="00E47F06"/>
    <w:rsid w:val="00E57811"/>
    <w:rsid w:val="00E64CD8"/>
    <w:rsid w:val="00E67DD6"/>
    <w:rsid w:val="00E82443"/>
    <w:rsid w:val="00E86DC3"/>
    <w:rsid w:val="00E9019F"/>
    <w:rsid w:val="00E9048C"/>
    <w:rsid w:val="00E93390"/>
    <w:rsid w:val="00EC3F5C"/>
    <w:rsid w:val="00EC7878"/>
    <w:rsid w:val="00ED4A1A"/>
    <w:rsid w:val="00EE405F"/>
    <w:rsid w:val="00EF0C10"/>
    <w:rsid w:val="00F04C3F"/>
    <w:rsid w:val="00F15AA1"/>
    <w:rsid w:val="00F17493"/>
    <w:rsid w:val="00F25CA3"/>
    <w:rsid w:val="00F26434"/>
    <w:rsid w:val="00F273C4"/>
    <w:rsid w:val="00F368D1"/>
    <w:rsid w:val="00F422EE"/>
    <w:rsid w:val="00F43172"/>
    <w:rsid w:val="00F477E3"/>
    <w:rsid w:val="00F524CB"/>
    <w:rsid w:val="00F539E0"/>
    <w:rsid w:val="00F63A13"/>
    <w:rsid w:val="00F6540D"/>
    <w:rsid w:val="00F73175"/>
    <w:rsid w:val="00F76078"/>
    <w:rsid w:val="00F80639"/>
    <w:rsid w:val="00F91265"/>
    <w:rsid w:val="00FA12FF"/>
    <w:rsid w:val="00FB1DD0"/>
    <w:rsid w:val="00FB33A9"/>
    <w:rsid w:val="00FC19B6"/>
    <w:rsid w:val="00FC2938"/>
    <w:rsid w:val="00FC5C1A"/>
    <w:rsid w:val="00FE58D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002E9"/>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1C2CC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C2CC7"/>
    <w:rPr>
      <w:rFonts w:ascii="Tahoma" w:hAnsi="Tahoma" w:cs="Tahoma"/>
      <w:sz w:val="16"/>
      <w:szCs w:val="16"/>
    </w:rPr>
  </w:style>
  <w:style w:type="character" w:styleId="Zstupntext">
    <w:name w:val="Placeholder Text"/>
    <w:basedOn w:val="Standardnpsmoodstavce"/>
    <w:uiPriority w:val="99"/>
    <w:semiHidden/>
    <w:rsid w:val="001C2CC7"/>
    <w:rPr>
      <w:color w:val="808080"/>
    </w:rPr>
  </w:style>
  <w:style w:type="paragraph" w:styleId="Zhlav">
    <w:name w:val="header"/>
    <w:basedOn w:val="Normln"/>
    <w:link w:val="ZhlavChar"/>
    <w:uiPriority w:val="99"/>
    <w:semiHidden/>
    <w:unhideWhenUsed/>
    <w:rsid w:val="00344AA3"/>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344AA3"/>
  </w:style>
  <w:style w:type="paragraph" w:styleId="Zpat">
    <w:name w:val="footer"/>
    <w:basedOn w:val="Normln"/>
    <w:link w:val="ZpatChar"/>
    <w:uiPriority w:val="99"/>
    <w:unhideWhenUsed/>
    <w:rsid w:val="00344AA3"/>
    <w:pPr>
      <w:tabs>
        <w:tab w:val="center" w:pos="4536"/>
        <w:tab w:val="right" w:pos="9072"/>
      </w:tabs>
      <w:spacing w:after="0" w:line="240" w:lineRule="auto"/>
    </w:pPr>
  </w:style>
  <w:style w:type="character" w:customStyle="1" w:styleId="ZpatChar">
    <w:name w:val="Zápatí Char"/>
    <w:basedOn w:val="Standardnpsmoodstavce"/>
    <w:link w:val="Zpat"/>
    <w:uiPriority w:val="99"/>
    <w:rsid w:val="00344AA3"/>
  </w:style>
  <w:style w:type="table" w:styleId="Mkatabulky">
    <w:name w:val="Table Grid"/>
    <w:basedOn w:val="Normlntabulka"/>
    <w:uiPriority w:val="59"/>
    <w:rsid w:val="00DF6DEE"/>
    <w:pPr>
      <w:spacing w:after="0" w:line="240" w:lineRule="auto"/>
    </w:pPr>
    <w:rPr>
      <w:rFonts w:eastAsiaTheme="minorEastAsia"/>
      <w:lang w:eastAsia="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959337">
      <w:bodyDiv w:val="1"/>
      <w:marLeft w:val="0"/>
      <w:marRight w:val="0"/>
      <w:marTop w:val="0"/>
      <w:marBottom w:val="0"/>
      <w:divBdr>
        <w:top w:val="none" w:sz="0" w:space="0" w:color="auto"/>
        <w:left w:val="none" w:sz="0" w:space="0" w:color="auto"/>
        <w:bottom w:val="none" w:sz="0" w:space="0" w:color="auto"/>
        <w:right w:val="none" w:sz="0" w:space="0" w:color="auto"/>
      </w:divBdr>
    </w:div>
    <w:div w:id="144391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493</Words>
  <Characters>2909</Characters>
  <Application>Microsoft Office Word</Application>
  <DocSecurity>0</DocSecurity>
  <Lines>24</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Bittmanová</dc:creator>
  <cp:lastModifiedBy>Jana Bittmanová</cp:lastModifiedBy>
  <cp:revision>10</cp:revision>
  <dcterms:created xsi:type="dcterms:W3CDTF">2013-08-26T20:59:00Z</dcterms:created>
  <dcterms:modified xsi:type="dcterms:W3CDTF">2013-11-19T21:49:00Z</dcterms:modified>
</cp:coreProperties>
</file>